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BFE4" w14:textId="14C7DA8E" w:rsidR="000F42B1" w:rsidRPr="009D63E2" w:rsidRDefault="000F42B1" w:rsidP="009D63E2">
      <w:pPr>
        <w:pageBreakBefore/>
        <w:jc w:val="right"/>
        <w:rPr>
          <w:i/>
          <w:color w:val="000000" w:themeColor="text1"/>
          <w:sz w:val="28"/>
          <w:szCs w:val="28"/>
          <w:lang w:val="kk-KZ"/>
        </w:rPr>
      </w:pPr>
      <w:r w:rsidRPr="009D63E2">
        <w:rPr>
          <w:i/>
          <w:color w:val="000000" w:themeColor="text1"/>
          <w:sz w:val="28"/>
          <w:szCs w:val="28"/>
        </w:rPr>
        <w:t>Приложение № 1</w:t>
      </w:r>
    </w:p>
    <w:p w14:paraId="13708DBD" w14:textId="77777777" w:rsidR="009D63E2" w:rsidRPr="009D63E2" w:rsidRDefault="009D63E2" w:rsidP="009D63E2">
      <w:pPr>
        <w:spacing w:before="100" w:beforeAutospacing="1" w:after="100" w:afterAutospacing="1"/>
        <w:jc w:val="center"/>
        <w:rPr>
          <w:b/>
          <w:bCs/>
          <w:color w:val="000000" w:themeColor="text1"/>
          <w:lang/>
        </w:rPr>
      </w:pPr>
      <w:r w:rsidRPr="009D63E2">
        <w:rPr>
          <w:b/>
          <w:bCs/>
          <w:color w:val="000000" w:themeColor="text1"/>
          <w:lang w:val="kk-KZ"/>
        </w:rPr>
        <w:t>ПРОГРАММА ДЛЯ МОЛОДЫХ ЭКСПЕРТОВ</w:t>
      </w:r>
      <w:r w:rsidRPr="009D63E2">
        <w:rPr>
          <w:b/>
          <w:bCs/>
          <w:color w:val="000000" w:themeColor="text1"/>
          <w:lang/>
        </w:rPr>
        <w:t xml:space="preserve"> </w:t>
      </w:r>
      <w:r w:rsidRPr="009D63E2">
        <w:rPr>
          <w:b/>
          <w:bCs/>
          <w:color w:val="000000" w:themeColor="text1"/>
          <w:lang/>
        </w:rPr>
        <w:t>«</w:t>
      </w:r>
      <w:r w:rsidRPr="009D63E2">
        <w:rPr>
          <w:b/>
          <w:bCs/>
          <w:color w:val="000000" w:themeColor="text1"/>
          <w:lang/>
        </w:rPr>
        <w:t>НОВЫЕ ГОРИЗОНТЫ ЭКОНОМИЧЕСКОГО И СОЦИАЛЬНОГО РАЗВИТИЯ РЕГИОНОВ КАЗАХСТАНА</w:t>
      </w:r>
      <w:r w:rsidRPr="009D63E2">
        <w:rPr>
          <w:b/>
          <w:bCs/>
          <w:color w:val="000000" w:themeColor="text1"/>
          <w:lang/>
        </w:rPr>
        <w:t>»</w:t>
      </w:r>
    </w:p>
    <w:tbl>
      <w:tblPr>
        <w:tblStyle w:val="-411"/>
        <w:tblW w:w="15050" w:type="dxa"/>
        <w:tblLook w:val="06A0" w:firstRow="1" w:lastRow="0" w:firstColumn="1" w:lastColumn="0" w:noHBand="1" w:noVBand="1"/>
      </w:tblPr>
      <w:tblGrid>
        <w:gridCol w:w="704"/>
        <w:gridCol w:w="5927"/>
        <w:gridCol w:w="8411"/>
        <w:gridCol w:w="8"/>
      </w:tblGrid>
      <w:tr w:rsidR="009D63E2" w:rsidRPr="009D63E2" w14:paraId="4B7A8592" w14:textId="77777777" w:rsidTr="009D63E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FA4175" w14:textId="77777777" w:rsidR="009D63E2" w:rsidRPr="009D63E2" w:rsidRDefault="009D63E2" w:rsidP="009D63E2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1EAE0F61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Тема</w:t>
            </w:r>
          </w:p>
        </w:tc>
        <w:tc>
          <w:tcPr>
            <w:tcW w:w="0" w:type="auto"/>
          </w:tcPr>
          <w:p w14:paraId="1690C8F8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Описание</w:t>
            </w:r>
          </w:p>
        </w:tc>
      </w:tr>
      <w:tr w:rsidR="009D63E2" w:rsidRPr="009D63E2" w14:paraId="0F923683" w14:textId="77777777" w:rsidTr="00B76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0" w:type="dxa"/>
            <w:gridSpan w:val="4"/>
          </w:tcPr>
          <w:p w14:paraId="366303B6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ЭКОНОМИКА</w:t>
            </w:r>
          </w:p>
        </w:tc>
      </w:tr>
      <w:tr w:rsidR="009D63E2" w:rsidRPr="009D63E2" w14:paraId="542D936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41E773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365918E5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Цифровизация и ее влияние на экономическое развитие регионов Казахстана</w:t>
            </w:r>
          </w:p>
        </w:tc>
        <w:tc>
          <w:tcPr>
            <w:tcW w:w="0" w:type="auto"/>
          </w:tcPr>
          <w:p w14:paraId="131CD53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эффективности внедрения цифровых технологий в различные сферы экономики регионов, включая сельское хозяйство, промышленность и услуги.</w:t>
            </w:r>
          </w:p>
        </w:tc>
      </w:tr>
      <w:tr w:rsidR="009D63E2" w:rsidRPr="009D63E2" w14:paraId="13C3ECA1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7B9A4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67DA457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Роль зеленых технологий и устойчивого развития в трансформации экономики регионов Казахстана</w:t>
            </w:r>
          </w:p>
        </w:tc>
        <w:tc>
          <w:tcPr>
            <w:tcW w:w="0" w:type="auto"/>
          </w:tcPr>
          <w:p w14:paraId="3BA7145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потенциала перехода к зеленой экономике на региональном уровне, внедрение экологически чистых технологий в промышленность и сельское хозяйство.</w:t>
            </w:r>
          </w:p>
        </w:tc>
      </w:tr>
      <w:tr w:rsidR="009D63E2" w:rsidRPr="009D63E2" w14:paraId="3362F81C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E59979B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E19FB3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Диверсификация экономики Казахстана через развитие малого и среднего бизнеса в регионах</w:t>
            </w:r>
          </w:p>
        </w:tc>
        <w:tc>
          <w:tcPr>
            <w:tcW w:w="0" w:type="auto"/>
          </w:tcPr>
          <w:p w14:paraId="35C721A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возможностей и препятствий для развития предпринимательства в различных регионах страны, роль госпрограмм поддержки и кредитования.</w:t>
            </w:r>
          </w:p>
        </w:tc>
      </w:tr>
      <w:tr w:rsidR="009D63E2" w:rsidRPr="009D63E2" w14:paraId="2D751BD3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D507FC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65A04921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Развитие инфраструктуры и ее влияние на социально-экономическое развитие отдаленных регионов Казахстана</w:t>
            </w:r>
          </w:p>
        </w:tc>
        <w:tc>
          <w:tcPr>
            <w:tcW w:w="0" w:type="auto"/>
          </w:tcPr>
          <w:p w14:paraId="5122571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роли транспортной, энергетической и цифровой инфраструктуры в повышении качества жизни и привлечении инвестиций в малые и удаленные регионы.</w:t>
            </w:r>
          </w:p>
        </w:tc>
      </w:tr>
      <w:tr w:rsidR="009D63E2" w:rsidRPr="009D63E2" w14:paraId="332278E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0B94626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EC4C0C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Риски и возможности использования средств Национального фонда Республики Казахстан в условиях глобальной экономической нестабильности</w:t>
            </w:r>
          </w:p>
        </w:tc>
        <w:tc>
          <w:tcPr>
            <w:tcW w:w="0" w:type="auto"/>
          </w:tcPr>
          <w:p w14:paraId="3D2442C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будет исследовать, как международные экономические факторы, такие как колебания цен на нефть, экономические санкции и кризисы, влияют на использование средств Национального фонда Казахстана. Будет рассмотрен подход к управлению рисками и возможность укрепления финансовой безопасности.</w:t>
            </w:r>
          </w:p>
        </w:tc>
      </w:tr>
      <w:tr w:rsidR="009D63E2" w:rsidRPr="009D63E2" w14:paraId="32397B95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840623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7FEC419B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Перспективы и вызовы для развития агропромышленного комплекса в северных и восточных регионах Казахстана</w:t>
            </w:r>
          </w:p>
        </w:tc>
        <w:tc>
          <w:tcPr>
            <w:tcW w:w="0" w:type="auto"/>
          </w:tcPr>
          <w:p w14:paraId="259DCFCC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потенциала сельского хозяйства как движущей силы развития экономики в северных и восточных областях, включая внедрение новых технологий.</w:t>
            </w:r>
          </w:p>
        </w:tc>
      </w:tr>
      <w:tr w:rsidR="009D63E2" w:rsidRPr="009D63E2" w14:paraId="37A5C1EB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246DEFD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3E5844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Роль образования и науки в инновационном развитии регионов Казахстана</w:t>
            </w:r>
          </w:p>
        </w:tc>
        <w:tc>
          <w:tcPr>
            <w:tcW w:w="0" w:type="auto"/>
          </w:tcPr>
          <w:p w14:paraId="27104EA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вклада университетов, научных центров и инновационных хабов в стимулирование экономического роста и развитие социальных и культурных инфраструктур.</w:t>
            </w:r>
          </w:p>
        </w:tc>
      </w:tr>
      <w:tr w:rsidR="009D63E2" w:rsidRPr="009D63E2" w14:paraId="669AF28B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D0D3421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E95B513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Социальные инновации и их влияние на развитие местных сообществ в Казахстане</w:t>
            </w:r>
          </w:p>
        </w:tc>
        <w:tc>
          <w:tcPr>
            <w:tcW w:w="0" w:type="auto"/>
          </w:tcPr>
          <w:p w14:paraId="405060B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применения социальных предпринимательских решений, которые способствуют улучшению качества жизни в сельских и малых городах Казахстана.</w:t>
            </w:r>
          </w:p>
        </w:tc>
      </w:tr>
      <w:tr w:rsidR="009D63E2" w:rsidRPr="009D63E2" w14:paraId="108441BF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57A2D3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7A0E5AC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Роль туризма в социально-экономическом развитии регионов Казахстана</w:t>
            </w:r>
          </w:p>
        </w:tc>
        <w:tc>
          <w:tcPr>
            <w:tcW w:w="0" w:type="auto"/>
          </w:tcPr>
          <w:p w14:paraId="13BE8F1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Изучение потенциала туризма как источника занятости и экономического роста в регионах, а также его экологических и культурных последствий.</w:t>
            </w:r>
          </w:p>
        </w:tc>
      </w:tr>
      <w:tr w:rsidR="009D63E2" w:rsidRPr="009D63E2" w14:paraId="62559F1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DAEE70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35FA256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Инвестиционные стратегии и привлечение иностранных инвестиций в регионы Казахстана</w:t>
            </w:r>
          </w:p>
        </w:tc>
        <w:tc>
          <w:tcPr>
            <w:tcW w:w="0" w:type="auto"/>
          </w:tcPr>
          <w:p w14:paraId="587A2E7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подходов к привлечению инвестиций в экономику регионов, включая создание благоприятного инвестиционного климата и эффективное использование финансовых ресурсов.</w:t>
            </w:r>
          </w:p>
        </w:tc>
      </w:tr>
      <w:tr w:rsidR="009D63E2" w:rsidRPr="009D63E2" w14:paraId="294137FF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9C4111E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1D15961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Формирование региональных кластеров и их влияние на экономическое развитие</w:t>
            </w:r>
          </w:p>
        </w:tc>
        <w:tc>
          <w:tcPr>
            <w:tcW w:w="0" w:type="auto"/>
          </w:tcPr>
          <w:p w14:paraId="175EC1E5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Изучение механизма создания отраслевых кластеров в Казахстане, их роль в диверсификации и модернизации экономики региона.</w:t>
            </w:r>
          </w:p>
        </w:tc>
      </w:tr>
      <w:tr w:rsidR="009D63E2" w:rsidRPr="009D63E2" w14:paraId="4D274C43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0E0841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35F7E8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Влияние энергетической трансформации на социально-экономическое развитие регионов Казахстана</w:t>
            </w:r>
          </w:p>
        </w:tc>
        <w:tc>
          <w:tcPr>
            <w:tcW w:w="0" w:type="auto"/>
          </w:tcPr>
          <w:p w14:paraId="2186D85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возможностей и вызовов, связанных с переходом на возобновляемые источники энергии, и как этот процесс влияет на устойчивость и сбалансированность региональных экономик.</w:t>
            </w:r>
          </w:p>
        </w:tc>
      </w:tr>
      <w:tr w:rsidR="009D63E2" w:rsidRPr="009D63E2" w14:paraId="1A029898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A5966E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688EFF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Социальная устойчивость регионов Казахстана: проблемы и решения в условиях экономической нестабильности</w:t>
            </w:r>
          </w:p>
        </w:tc>
        <w:tc>
          <w:tcPr>
            <w:tcW w:w="0" w:type="auto"/>
          </w:tcPr>
          <w:p w14:paraId="6E6B0097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факторов, влияющих на социальную устойчивость населения (образование, здравоохранение, занятость), а также возможные решения для улучшения качества жизни и социальной сплоченности в условиях кризисных явлений.</w:t>
            </w:r>
          </w:p>
        </w:tc>
      </w:tr>
      <w:tr w:rsidR="009D63E2" w:rsidRPr="009D63E2" w14:paraId="7AEF16BF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42" w:type="dxa"/>
            <w:gridSpan w:val="3"/>
          </w:tcPr>
          <w:p w14:paraId="70A4BCE2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УСТОЙЧИВОЕ РАЗВИТИЕ РЕГИОНОВ</w:t>
            </w:r>
          </w:p>
        </w:tc>
      </w:tr>
      <w:tr w:rsidR="009D63E2" w:rsidRPr="009D63E2" w14:paraId="2B3EB15E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14885E9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1646247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Диверсификация экономики регионов Казахстана как путь к устойчивому развитию</w:t>
            </w:r>
          </w:p>
        </w:tc>
        <w:tc>
          <w:tcPr>
            <w:tcW w:w="0" w:type="auto"/>
          </w:tcPr>
          <w:p w14:paraId="1BF1EDDB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стратегии диверсификации экономики в разных регионах Казахстана с учетом специфики каждого из них, включая развитие альтернативных отраслей, таких как технологии, туризм и зеленые инициативы.</w:t>
            </w:r>
          </w:p>
        </w:tc>
      </w:tr>
      <w:tr w:rsidR="009D63E2" w:rsidRPr="009D63E2" w14:paraId="6BC2003E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F272F94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3D58FEBB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Роль цифровизации в достижении устойчивого развития регионов Казахстана</w:t>
            </w:r>
          </w:p>
        </w:tc>
        <w:tc>
          <w:tcPr>
            <w:tcW w:w="0" w:type="auto"/>
          </w:tcPr>
          <w:p w14:paraId="1A312E1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того, как внедрение цифровых технологий и развитие информационной инфраструктуры может улучшить социально-экономическое положение регионов, повысить доступность услуг и ускорить процесс модернизации экономики.</w:t>
            </w:r>
          </w:p>
        </w:tc>
      </w:tr>
      <w:tr w:rsidR="009D63E2" w:rsidRPr="009D63E2" w14:paraId="0B8457EE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904D34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16EE6EF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Интеграция регионов Казахстана в международные экономические и экологические процессы</w:t>
            </w:r>
          </w:p>
        </w:tc>
        <w:tc>
          <w:tcPr>
            <w:tcW w:w="0" w:type="auto"/>
          </w:tcPr>
          <w:p w14:paraId="5424314E" w14:textId="77777777" w:rsidR="009D63E2" w:rsidRPr="009D63E2" w:rsidRDefault="009D63E2" w:rsidP="009D63E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Изучение путей и механизмов, через которые регионы Казахстана могут более эффективно интегрироваться в международные торговые, инвестиционные и экологические соглашения, что способствует их устойчивому развитию.</w:t>
            </w:r>
          </w:p>
        </w:tc>
      </w:tr>
      <w:tr w:rsidR="009D63E2" w:rsidRPr="009D63E2" w14:paraId="3CDDDEFF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2DE9B9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F6C5B1D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Развитие сельских территорий Казахстана: перспективы устойчивого сельского хозяйства и агротуризма</w:t>
            </w:r>
          </w:p>
        </w:tc>
        <w:tc>
          <w:tcPr>
            <w:tcW w:w="0" w:type="auto"/>
          </w:tcPr>
          <w:p w14:paraId="0AF03996" w14:textId="77777777" w:rsidR="009D63E2" w:rsidRPr="009D63E2" w:rsidRDefault="009D63E2" w:rsidP="009D63E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устойчивых моделей сельского хозяйства, а также роли агротуризма как фактора экономического и социального развития отдаленных и сельских территорий</w:t>
            </w:r>
          </w:p>
        </w:tc>
      </w:tr>
      <w:tr w:rsidR="009D63E2" w:rsidRPr="009D63E2" w14:paraId="537FCC9C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C0BC9F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B10ED63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Трансформация городской среды Казахстана: устойчивые практики для городов и малых населенных пунктов</w:t>
            </w:r>
          </w:p>
        </w:tc>
        <w:tc>
          <w:tcPr>
            <w:tcW w:w="0" w:type="auto"/>
          </w:tcPr>
          <w:p w14:paraId="636FCFB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возможностей устойчивого развития городов и малых населенных пунктов Казахстана с учетом роста населения, изменения климата и нужд в экологически чистой инфраструктуре.</w:t>
            </w:r>
          </w:p>
        </w:tc>
      </w:tr>
      <w:tr w:rsidR="009D63E2" w:rsidRPr="009D63E2" w14:paraId="52142F2F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D95A8E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7573EA4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Гармонизация экономического и социального развития через местные инициативы и партнерства</w:t>
            </w:r>
          </w:p>
        </w:tc>
        <w:tc>
          <w:tcPr>
            <w:tcW w:w="0" w:type="auto"/>
          </w:tcPr>
          <w:p w14:paraId="7AEF86D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успешных примеров местных инициатив и партнерств между государственными, частными и общественными секторами для обеспечения сбалансированного развития регионов Казахстана.</w:t>
            </w:r>
          </w:p>
        </w:tc>
      </w:tr>
      <w:tr w:rsidR="009D63E2" w:rsidRPr="009D63E2" w14:paraId="21381451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62F284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DFEA6F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Природные ресурсы как драйвер устойчивого развития: баланс между экономическими интересами и экологической ответственностью</w:t>
            </w:r>
          </w:p>
        </w:tc>
        <w:tc>
          <w:tcPr>
            <w:tcW w:w="0" w:type="auto"/>
          </w:tcPr>
          <w:p w14:paraId="3D592D9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того, как регионы Казахстана могут эффективно использовать свои природные ресурсы, не нанося ущерба экологии, и найти баланс между развитием и сохранением природного наследия.</w:t>
            </w:r>
          </w:p>
        </w:tc>
      </w:tr>
      <w:tr w:rsidR="009D63E2" w:rsidRPr="009D63E2" w14:paraId="16F39CF4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F701BF2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0AED1FC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Инклюзивное развитие как часть устойчивой стратегии для регионов Казахстана</w:t>
            </w:r>
          </w:p>
        </w:tc>
        <w:tc>
          <w:tcPr>
            <w:tcW w:w="0" w:type="auto"/>
          </w:tcPr>
          <w:p w14:paraId="45E901B7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роли инклюзивных стратегий в обеспечении равенства и социальной справедливости, с акцентом на поддержку уязвимых слоев населения и их включение в экономические и социальные процессы.</w:t>
            </w:r>
          </w:p>
        </w:tc>
      </w:tr>
      <w:tr w:rsidR="009D63E2" w:rsidRPr="009D63E2" w14:paraId="73CB2047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D8FD7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1180298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Устойчивое развитие через инновации в транспортной и логистической инфраструктуре регионов Казахстана</w:t>
            </w:r>
          </w:p>
        </w:tc>
        <w:tc>
          <w:tcPr>
            <w:tcW w:w="0" w:type="auto"/>
          </w:tcPr>
          <w:p w14:paraId="7CC6DAF7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Исследование, как модернизация транспортных и логистических систем может помочь регионам страны развиваться более сбалансированно, обеспечивая доступ к ключевым рынкам и улучшая внутренние связи.</w:t>
            </w:r>
          </w:p>
        </w:tc>
      </w:tr>
      <w:tr w:rsidR="009D63E2" w:rsidRPr="009D63E2" w14:paraId="029A687B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A2290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320C8DF1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Модели устойчивого развития регионов Казахстана: адаптация к климатическим изменениям и экологическим вызовам</w:t>
            </w:r>
          </w:p>
        </w:tc>
        <w:tc>
          <w:tcPr>
            <w:tcW w:w="0" w:type="auto"/>
          </w:tcPr>
          <w:p w14:paraId="26AE2A53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эффективных моделей устойчивого развития для разных регионов страны, ориентированных на снижение воздействия климатических изменений, охрану окружающей среды и использование природных ресурсов.</w:t>
            </w:r>
          </w:p>
        </w:tc>
      </w:tr>
      <w:tr w:rsidR="009D63E2" w:rsidRPr="009D63E2" w14:paraId="7B377E74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A6DE3E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34A8ED2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Проблемы и перспективы развития экологического туризма в горных и степных регионах Казахстана</w:t>
            </w:r>
          </w:p>
        </w:tc>
        <w:tc>
          <w:tcPr>
            <w:tcW w:w="0" w:type="auto"/>
          </w:tcPr>
          <w:p w14:paraId="4F9DFE7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возможностей и вызовов для экологического туризма в таких регионах как Алтай, Тянь-Шань, и другие, с акцентом на сохранение природных ресурсов.</w:t>
            </w:r>
          </w:p>
        </w:tc>
      </w:tr>
      <w:tr w:rsidR="009D63E2" w:rsidRPr="009D63E2" w14:paraId="31B7792A" w14:textId="77777777" w:rsidTr="00B76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0" w:type="dxa"/>
            <w:gridSpan w:val="4"/>
          </w:tcPr>
          <w:p w14:paraId="1AFB31F0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СТРАТЕГИЧЕСКОЕ РАЗВИТИЕ</w:t>
            </w:r>
          </w:p>
        </w:tc>
      </w:tr>
      <w:tr w:rsidR="009D63E2" w:rsidRPr="009D63E2" w14:paraId="471339DE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6B003D7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0990492B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eastAsia="Times New Roman" w:hAnsi="Times New Roman"/>
                <w:b/>
                <w:bCs/>
                <w:color w:val="000000" w:themeColor="text1"/>
                <w:lang/>
              </w:rPr>
              <w:t>Миграция населения и ее влияние на социальное и экономическое развитие регионов Казахстана</w:t>
            </w:r>
          </w:p>
        </w:tc>
        <w:tc>
          <w:tcPr>
            <w:tcW w:w="0" w:type="auto"/>
          </w:tcPr>
          <w:p w14:paraId="7F53A5F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Изучение тенденций внутренней миграции, факторов, способствующих и препятствующих миграционным потокам, и их воздействие на локальные экономики.</w:t>
            </w:r>
          </w:p>
        </w:tc>
      </w:tr>
      <w:tr w:rsidR="009D63E2" w:rsidRPr="009D63E2" w14:paraId="1A0CBA8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9FCF97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8EBBAC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Состояние межэтнических отношений в регионах Казахстана: вызовы и возможности для социальной стабильности</w:t>
            </w:r>
          </w:p>
        </w:tc>
        <w:tc>
          <w:tcPr>
            <w:tcW w:w="0" w:type="auto"/>
          </w:tcPr>
          <w:p w14:paraId="666A60B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текущего состояния межэтнических отношений в различных регионах Казахстана с целью выявления основных проблем и возможностей для улучшения взаимодействия между этническими группами. Особое внимание будет уделено роли государственной политики и образовательных программ в поддержке гармонии и мира в этнически разнообразных областях.</w:t>
            </w:r>
          </w:p>
        </w:tc>
      </w:tr>
      <w:tr w:rsidR="009D63E2" w:rsidRPr="009D63E2" w14:paraId="10A6B967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5B838F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2D2F497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Межконфессиональные отношения в регионах Казахстана: анализ взаимодействия религиозных групп в условиях многообразия</w:t>
            </w:r>
          </w:p>
        </w:tc>
        <w:tc>
          <w:tcPr>
            <w:tcW w:w="0" w:type="auto"/>
          </w:tcPr>
          <w:p w14:paraId="01FE3793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Изучение состояния межконфессиональных отношений в различных регионах Казахстана, выявление факторов, способствующих миру и взаимопониманию, а также тех, которые могут быть причиной напряженности. Исследование акцентирует внимание на роли религиозных организаций и государственной политики в поддержании толерантности и мира.</w:t>
            </w:r>
          </w:p>
        </w:tc>
      </w:tr>
      <w:tr w:rsidR="009D63E2" w:rsidRPr="009D63E2" w14:paraId="0634D92B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723645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3CCFF6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Интеграция внутренних мигрантов в регионах Казахстана: социокультурные и экономические аспекты адаптации</w:t>
            </w:r>
          </w:p>
        </w:tc>
        <w:tc>
          <w:tcPr>
            <w:tcW w:w="0" w:type="auto"/>
          </w:tcPr>
          <w:p w14:paraId="7A6EC2D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процессов миграции внутри Казахстана, включая миграцию из сельских районов в города и перемещение населения между регионами. Исследование сосредоточится на проблемах адаптации мигрантов, включая вопросы трудовой занятости, социального обеспечения, культурной интеграции и формирования новых сообществ.</w:t>
            </w:r>
          </w:p>
        </w:tc>
      </w:tr>
      <w:tr w:rsidR="009D63E2" w:rsidRPr="009D63E2" w14:paraId="20CEEF0D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7C093C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157B08A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Эффективность местного самоуправления в городах областного значения Казахстана: проблемы и перспективы развития</w:t>
            </w:r>
          </w:p>
        </w:tc>
        <w:tc>
          <w:tcPr>
            <w:tcW w:w="0" w:type="auto"/>
          </w:tcPr>
          <w:p w14:paraId="2C06ED6B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функционирования местного самоуправления в крупных городах Казахстана, включая города областного значения. Исследование будет направлено на анализ институциональных механизмов, взаимодействия органов власти с населением, а также выявление проблем в управлении, связанных с экономическими и социальными процессами в этих городах.</w:t>
            </w:r>
          </w:p>
        </w:tc>
      </w:tr>
      <w:tr w:rsidR="009D63E2" w:rsidRPr="009D63E2" w14:paraId="3227DB0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DB57CA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767BA53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Особенности коммуникации местных исполнительных органов Казахстана с гражданами: практика и перспективы совершенствования</w:t>
            </w:r>
          </w:p>
        </w:tc>
        <w:tc>
          <w:tcPr>
            <w:tcW w:w="0" w:type="auto"/>
          </w:tcPr>
          <w:p w14:paraId="007F63E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текущих методов и инструментов коммуникации между местными исполнительными органами власти и гражданами в Казахстане. Оценка эффективности этих коммуникаций, а также предложение путей улучшения взаимодействия для обеспечения большей открытости, доступности и повышения доверия среди населения.</w:t>
            </w:r>
          </w:p>
        </w:tc>
      </w:tr>
      <w:tr w:rsidR="009D63E2" w:rsidRPr="009D63E2" w14:paraId="5165B393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E09592E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07AF1850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Коммуникационные стратегии взаимодействия между центральными и региональными органами власти</w:t>
            </w:r>
          </w:p>
        </w:tc>
        <w:tc>
          <w:tcPr>
            <w:tcW w:w="0" w:type="auto"/>
          </w:tcPr>
          <w:p w14:paraId="634461B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направлено на анализ методов и подходов, которые используются для налаживания эффективного взаимодействия между различными уровнями власти, что важно для реализации государственной политики и решения проблем регионов.</w:t>
            </w:r>
          </w:p>
        </w:tc>
      </w:tr>
      <w:tr w:rsidR="009D63E2" w:rsidRPr="009D63E2" w14:paraId="5BE84C46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A6DF2D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DCC93D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Цифровая трансформация госуправления: барьеры и возможности</w:t>
            </w:r>
          </w:p>
        </w:tc>
        <w:tc>
          <w:tcPr>
            <w:tcW w:w="0" w:type="auto"/>
          </w:tcPr>
          <w:p w14:paraId="1C509EC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Ожидается анализ влияния цифровых технологий на государственное управление, выявление существующих препятствий, таких как кадровый дефицит или недостаток инфраструктуры, а также возможные выгоды от внедрения цифровых решений в органы власти.</w:t>
            </w:r>
          </w:p>
        </w:tc>
      </w:tr>
      <w:tr w:rsidR="009D63E2" w:rsidRPr="009D63E2" w14:paraId="24E680AB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C30FAA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B3CDEB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Партнерство между государством и НПО: успешные кейсы и барьеры</w:t>
            </w:r>
          </w:p>
        </w:tc>
        <w:tc>
          <w:tcPr>
            <w:tcW w:w="0" w:type="auto"/>
          </w:tcPr>
          <w:p w14:paraId="793943A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Это исследование должно сосредоточиться на анализе успешных примеров сотрудничества между государственными структурами и неправительственными организациями, а также на выявлении проблем, таких как правовые барьеры или несоответствие интересов сторон.</w:t>
            </w:r>
          </w:p>
        </w:tc>
      </w:tr>
      <w:tr w:rsidR="009D63E2" w:rsidRPr="009D63E2" w14:paraId="181BB1D5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E2EFC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21535A0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 xml:space="preserve">Роль бюджета четвёртого </w:t>
            </w:r>
            <w:r w:rsidRPr="009D63E2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уровня </w:t>
            </w: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в развитии сельских регионов: эффективность и вызовы</w:t>
            </w:r>
          </w:p>
        </w:tc>
        <w:tc>
          <w:tcPr>
            <w:tcW w:w="0" w:type="auto"/>
          </w:tcPr>
          <w:p w14:paraId="12B72BE5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Ожидается исследование эффективности использования средств бюджета четвёртого</w:t>
            </w:r>
            <w:r w:rsidRPr="009D63E2">
              <w:rPr>
                <w:rFonts w:ascii="Times New Roman" w:hAnsi="Times New Roman"/>
                <w:color w:val="000000" w:themeColor="text1"/>
                <w:lang w:val="kk-KZ"/>
              </w:rPr>
              <w:t xml:space="preserve"> уровня</w:t>
            </w:r>
            <w:r w:rsidRPr="009D63E2">
              <w:rPr>
                <w:rFonts w:ascii="Times New Roman" w:hAnsi="Times New Roman"/>
                <w:color w:val="000000" w:themeColor="text1"/>
                <w:lang/>
              </w:rPr>
              <w:t>, который направляется на поддержку сельских регионов, а также анализ проблем, с которыми сталкиваются местные органы власти в процессе реализации проектов</w:t>
            </w:r>
          </w:p>
        </w:tc>
      </w:tr>
      <w:tr w:rsidR="009D63E2" w:rsidRPr="009D63E2" w14:paraId="25637AC9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81F059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08EE7A7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Роль традиционных сообществ в развитии местного самоуправления</w:t>
            </w:r>
          </w:p>
        </w:tc>
        <w:tc>
          <w:tcPr>
            <w:tcW w:w="0" w:type="auto"/>
          </w:tcPr>
          <w:p w14:paraId="3FDD3C6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Это исследование должно рассматривать влияние традиционных сообществ на развитие местного самоуправления, включая роль местных обычаев, практик и взаимодействий в управлении на местах.</w:t>
            </w:r>
          </w:p>
        </w:tc>
      </w:tr>
      <w:tr w:rsidR="009D63E2" w:rsidRPr="009D63E2" w14:paraId="125A2893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6A4769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C42718B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Оптимизация соотношения централизации и децентрализации в управлении регионам</w:t>
            </w:r>
            <w:r w:rsidRPr="009D63E2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>и</w:t>
            </w:r>
          </w:p>
        </w:tc>
        <w:tc>
          <w:tcPr>
            <w:tcW w:w="0" w:type="auto"/>
          </w:tcPr>
          <w:p w14:paraId="0C0AB8A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Ожидается анализ того, как лучше сбалансировать централизацию и децентрализацию в управлении регионами для повышения эффективности государственного управления и обеспечения роста и развития регионов.</w:t>
            </w:r>
          </w:p>
        </w:tc>
      </w:tr>
      <w:tr w:rsidR="009D63E2" w:rsidRPr="009D63E2" w14:paraId="60F1231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7D33D56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6DE4CCF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Формирование и трансформация региональной идентичности</w:t>
            </w:r>
          </w:p>
        </w:tc>
        <w:tc>
          <w:tcPr>
            <w:tcW w:w="0" w:type="auto"/>
          </w:tcPr>
          <w:p w14:paraId="7D98909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Это исследование должно сосредоточиться на процессах формирования и трансформации региональной идентичности в контексте современных политических и экономических изменений, а также на том, как это влияет на устойчивость и развитие регионов.</w:t>
            </w:r>
          </w:p>
        </w:tc>
      </w:tr>
      <w:tr w:rsidR="009D63E2" w:rsidRPr="009D63E2" w14:paraId="77B60DFD" w14:textId="77777777" w:rsidTr="00B76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0" w:type="dxa"/>
            <w:gridSpan w:val="4"/>
          </w:tcPr>
          <w:p w14:paraId="1DDB0E08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СОЦИАЛЬНАЯ ПОЛИТИКА</w:t>
            </w:r>
          </w:p>
        </w:tc>
      </w:tr>
      <w:tr w:rsidR="009D63E2" w:rsidRPr="009D63E2" w14:paraId="059EE65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E438EE2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0CD443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Эффективность программ социальной поддержки в регионах Казахстана: анализ воздействия и пути улучшения</w:t>
            </w:r>
          </w:p>
        </w:tc>
        <w:tc>
          <w:tcPr>
            <w:tcW w:w="0" w:type="auto"/>
          </w:tcPr>
          <w:p w14:paraId="7DBE390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направлено на анализ существующих программ социальной поддержки в различных регионах Казахстана, включая их влияние на социальное благосостояние населения. Оценка эффективности текущих программ и предложения по улучшению механизмов поддержки наиболее уязвимых групп.</w:t>
            </w:r>
          </w:p>
        </w:tc>
      </w:tr>
      <w:tr w:rsidR="009D63E2" w:rsidRPr="009D63E2" w14:paraId="3C2B30FB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BF64F06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7342695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Проблемы демографической политики в регионах Казахстана: вызовы и возможности</w:t>
            </w:r>
          </w:p>
        </w:tc>
        <w:tc>
          <w:tcPr>
            <w:tcW w:w="0" w:type="auto"/>
          </w:tcPr>
          <w:p w14:paraId="55D0892C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Изучение проблем, связанных с демографической ситуацией в различных регионах страны, включая уровень рождаемости, старение населения, миграционные процессы и их влияние на социально-экономическое развитие регионов. Оценка государственной демографической политики и ее соответствие потребностям регионов.</w:t>
            </w:r>
          </w:p>
        </w:tc>
      </w:tr>
      <w:tr w:rsidR="009D63E2" w:rsidRPr="009D63E2" w14:paraId="2989572E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02D869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68351C11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Образование в регионах Казахстана: анализ проблем и путей повышения качества дошкольного, среднего и высшего образования</w:t>
            </w:r>
          </w:p>
        </w:tc>
        <w:tc>
          <w:tcPr>
            <w:tcW w:w="0" w:type="auto"/>
          </w:tcPr>
          <w:p w14:paraId="5882B5E7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текущего состояния образовательной системы в различных регионах страны, выявление проблем в сфере дошкольного, среднего и высшего образования. Рассмотрение барьеров в доступности и качестве образования, а также предложений по улучшению образовательных процессов.</w:t>
            </w:r>
          </w:p>
        </w:tc>
      </w:tr>
      <w:tr w:rsidR="009D63E2" w:rsidRPr="009D63E2" w14:paraId="6B8742E4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4E247A5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7E346C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Здравоохранение и обязательное социальное медицинское страхование (ОСМС) в регионах Казахстана: проблемы и перспективы</w:t>
            </w:r>
          </w:p>
        </w:tc>
        <w:tc>
          <w:tcPr>
            <w:tcW w:w="0" w:type="auto"/>
          </w:tcPr>
          <w:p w14:paraId="752019B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состояния здравоохранения в регионах Казахстана с фокусом на внедрение и эффективность системы ОСМС. Оценка доступности медицинских услуг в удаленных и сельских районах, а также анализ воздействия ОСМС на качество здравоохранения.</w:t>
            </w:r>
          </w:p>
        </w:tc>
      </w:tr>
      <w:tr w:rsidR="009D63E2" w:rsidRPr="009D63E2" w14:paraId="23945273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F1E14B2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000CD1DA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Фертильные установки девушек и женщин в регионах Казахстана: социальные, культурные и экономические факторы</w:t>
            </w:r>
          </w:p>
        </w:tc>
        <w:tc>
          <w:tcPr>
            <w:tcW w:w="0" w:type="auto"/>
          </w:tcPr>
          <w:p w14:paraId="06DB3BDD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факторов, влияющих на репродуктивные установки женщин в разных регионах страны. Рассмотрение культурных, социальных и экономических аспектов, которые влияют на решение о планировании семьи, а также подходы к поддержке семейной политики.</w:t>
            </w:r>
          </w:p>
        </w:tc>
      </w:tr>
      <w:tr w:rsidR="009D63E2" w:rsidRPr="009D63E2" w14:paraId="0E14AC77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2BB9A6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047DDB97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Богатые как социальный класс в регионах Казахстана: влияние элит на экономическое и социальное развитие</w:t>
            </w:r>
          </w:p>
        </w:tc>
        <w:tc>
          <w:tcPr>
            <w:tcW w:w="0" w:type="auto"/>
          </w:tcPr>
          <w:p w14:paraId="6B5DF1DD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роли богатых социальных слоев в социально-экономической структуре регионов Казахстана. Оценка влияния местных элит на принятие политических и экономических решений, а также их роль в обеспечении устойчивого развития и социальной справедливости.</w:t>
            </w:r>
          </w:p>
        </w:tc>
      </w:tr>
      <w:tr w:rsidR="009D63E2" w:rsidRPr="009D63E2" w14:paraId="2C7E8A8C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290A67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380DB9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Краеведческие музеи как инструменты формирования национальной идентичности в регионах Казахстана</w:t>
            </w:r>
          </w:p>
        </w:tc>
        <w:tc>
          <w:tcPr>
            <w:tcW w:w="0" w:type="auto"/>
          </w:tcPr>
          <w:p w14:paraId="21754FA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Анализ роли краеведческих музеев в сохранении и популяризации культурного наследия, а также их роли в формировании и укреплении национальной идентичности среди жителей регионов Казахстана. Рассмотрение возможности использования музеев как образовательных и культурных центров.</w:t>
            </w:r>
          </w:p>
        </w:tc>
      </w:tr>
      <w:tr w:rsidR="009D63E2" w:rsidRPr="009D63E2" w14:paraId="37E8C169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D95E984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4B2C197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Проблемы образовательного неравенства в регионах Казахстана: региональные различия и пути их преодоления</w:t>
            </w:r>
          </w:p>
        </w:tc>
        <w:tc>
          <w:tcPr>
            <w:tcW w:w="0" w:type="auto"/>
          </w:tcPr>
          <w:p w14:paraId="75D999A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уровня образовательного неравенства между различными регионами Казахстана, включая доступность образовательных учреждений, качество преподавания и ресурсы. Анализ причин образовательного неравенства и возможные пути его снижения через реформы и улучшение инфраструктуры.</w:t>
            </w:r>
          </w:p>
        </w:tc>
      </w:tr>
      <w:tr w:rsidR="009D63E2" w:rsidRPr="009D63E2" w14:paraId="281D8471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50AAE3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6CB8CD2F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Гражданский активизм в цифровую эпоху: роль социальных сетей и онлайн-платформ в регионах Казахстана</w:t>
            </w:r>
          </w:p>
        </w:tc>
        <w:tc>
          <w:tcPr>
            <w:tcW w:w="0" w:type="auto"/>
          </w:tcPr>
          <w:p w14:paraId="08A474B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роли цифровых технологий и социальных сетей в стимулировании гражданского активизма в разных регионах Казахстана. Рассмотрение влияния онлайн-платформ на участие населения в политических и социальных процессах, а также их роль в продвижении местных инициатив.</w:t>
            </w:r>
          </w:p>
        </w:tc>
      </w:tr>
      <w:tr w:rsidR="009D63E2" w:rsidRPr="009D63E2" w14:paraId="519B0990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F6EAA3C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238588B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Основные вызовы и доступность медицинских услуг в рамках обязательного социального медицинского страхования (ОСМС) в регионах Казахстана</w:t>
            </w:r>
          </w:p>
        </w:tc>
        <w:tc>
          <w:tcPr>
            <w:tcW w:w="0" w:type="auto"/>
          </w:tcPr>
          <w:p w14:paraId="54DA311D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Оценка доступности и качества медицинских услуг в рамках системы ОСМС, с акцентом на регионы Казахстана, особенно на удаленные и сельские районы. Выявление основных проблем, связанных с внедрением ОСМС, и предложение путей их решения для улучшения медицинского обслуживания населения.</w:t>
            </w:r>
          </w:p>
        </w:tc>
      </w:tr>
      <w:tr w:rsidR="009D63E2" w:rsidRPr="009D63E2" w14:paraId="55193061" w14:textId="77777777" w:rsidTr="00B76D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0" w:type="dxa"/>
            <w:gridSpan w:val="4"/>
          </w:tcPr>
          <w:p w14:paraId="43CAC5F5" w14:textId="77777777" w:rsidR="009D63E2" w:rsidRPr="009D63E2" w:rsidRDefault="009D63E2" w:rsidP="009D63E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МЕЖДУНАРОДНОЕ СОТРУДНИЧЕСТВО</w:t>
            </w:r>
          </w:p>
        </w:tc>
      </w:tr>
      <w:tr w:rsidR="009D63E2" w:rsidRPr="009D63E2" w14:paraId="235A0DA1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61D40D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3E10D64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Динамика развития транспортных коридоров в Центральной Азии и их значение для Казахстана: экономический анализ</w:t>
            </w:r>
          </w:p>
        </w:tc>
        <w:tc>
          <w:tcPr>
            <w:tcW w:w="0" w:type="auto"/>
          </w:tcPr>
          <w:p w14:paraId="26F86C28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направлено на анализ развития транспортных коридоров в Центральной Азии, таких как Шелковый путь, и их влияние на экономическое положение Казахстана. Особое внимание будет уделено ключевым инфраструктурным проектам, таким как транскаспийский транспортный маршрут и железнодорожные сети, а также экономическим выгодам, связанным с интеграцией Казахстана в международные транспортные потоки. В работе также будут проанализированы вызовы и возможности для Казахстана в контексте глобальных экономических и геополитических изменений.</w:t>
            </w:r>
          </w:p>
        </w:tc>
      </w:tr>
      <w:tr w:rsidR="009D63E2" w:rsidRPr="009D63E2" w14:paraId="09E5720D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C99DD2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61B8744D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Перспективные отрасли для дальнейшего сотрудничества Казахстана с Южной Кореей, Японией, Вьетнамом и Индонезией: экономический и стратегический анализ</w:t>
            </w:r>
          </w:p>
        </w:tc>
        <w:tc>
          <w:tcPr>
            <w:tcW w:w="0" w:type="auto"/>
          </w:tcPr>
          <w:p w14:paraId="7C52A734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 xml:space="preserve">Исследование сосредоточится на выявлении перспективных отраслей для углубления экономического сотрудничества Казахстана с Южной Кореей, Японией, Вьетнамом и Индонезией. Анализ будет включать в себя оценку текущих торгово-экономических отношений, выявление взаимных интересов в таких отраслях, как информационные </w:t>
            </w:r>
            <w:r w:rsidRPr="009D63E2">
              <w:rPr>
                <w:rFonts w:ascii="Times New Roman" w:hAnsi="Times New Roman"/>
                <w:color w:val="000000" w:themeColor="text1"/>
                <w:lang/>
              </w:rPr>
              <w:lastRenderedPageBreak/>
              <w:t>технологии, сельское хозяйство, энергетика, машиностроение и производство. Исследование также рассмотрит факторы, способствующие укреплению партнерства в этих отраслях и стратегические направления для дальнейшего сотрудничества.</w:t>
            </w:r>
          </w:p>
        </w:tc>
      </w:tr>
      <w:tr w:rsidR="009D63E2" w:rsidRPr="009D63E2" w14:paraId="338C4292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2550F73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43E877E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Состояние межрегионального сотрудничества между регионами Республики Казахстан и провинциями Китайской Народной Республики: вызовы и возможности</w:t>
            </w:r>
          </w:p>
        </w:tc>
        <w:tc>
          <w:tcPr>
            <w:tcW w:w="0" w:type="auto"/>
          </w:tcPr>
          <w:p w14:paraId="7DE0C90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Эта тема исследования посвящена анализу состояния межрегионального сотрудничества между Казахстаном и провинциями Китая. Исследование будет направлено на оценку текущих и перспективных проектов в области торговли, транспортных и энергетических связей, а также культурного и образовательного обмена между регионами двух стран. Рассматриваются проблемы и барьеры в сотрудничестве, такие как логистические и таможенные сложности, а также предложения по улучшению взаимодействия для достижения взаимовыгодных результатов в рамках Шелкового пути и инициативы “Один пояс, один путь”.</w:t>
            </w:r>
          </w:p>
        </w:tc>
      </w:tr>
      <w:tr w:rsidR="009D63E2" w:rsidRPr="009D63E2" w14:paraId="67661DC3" w14:textId="77777777" w:rsidTr="00B76DDB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E2A3CC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</w:tcPr>
          <w:p w14:paraId="5FB28AE5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Водная дипломатия и региональное развитие: как поиск совместных решений по управлению трансграничными водными ресурсами в Центральной Азии влияет на регионы Казахстана</w:t>
            </w:r>
          </w:p>
        </w:tc>
        <w:tc>
          <w:tcPr>
            <w:tcW w:w="0" w:type="auto"/>
          </w:tcPr>
          <w:p w14:paraId="5F875F76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Исследование нацелено на изучение влияния сложного процесса по достижению соглашений об управлении трансграничными водными ресурсами в Центральной Азии на устойчивое развитие регионов Казахстана. Анализ будет включать в себя обзор текущих механизмов водной дипломатии в регионе, включая международные соглашения и региональные инициативы. Будет проведена оценка зависимости регионов Казахстана (преимущественно южных) от трансграничных водных ресурсов и рассмотрена связь между эффективным управлением водными ресурсами и социально-экономическим развитием регионов. Исследование также определит вызовы и возможности для Казахстана в рамках региональной водной дипломатии.</w:t>
            </w:r>
          </w:p>
        </w:tc>
      </w:tr>
      <w:tr w:rsidR="009D63E2" w:rsidRPr="009D63E2" w14:paraId="1FE47079" w14:textId="77777777" w:rsidTr="009D63E2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390B142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70ED0EA2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Расширение связей между Казахстаном и странами Южного Кавказа: влияние трансграничного сотрудничества на регионы Казахстана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1575F00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>Цель исследования заключается в оценке того, как расширение связей Казахстана с государствами Южного Кавказа влияет на социально-экономическое развитие регионов нашей страны через призму трансграничного сотрудничества. В рамках анализа будут изучены существующие направления сотрудничества между Казахстаном и странами Южного Кавказа с акцентом на торговле, транспорте, энергетике. Будет исследована роль отдельных регионов Казахстана в развитии этих связей, а также дана оценка экономическим и социальным эффектам трансграничных проектов для местных сообществ и бизнеса. Также будут рассмотрены потенциальные вызовы и барьеры для углубления сотрудничества.</w:t>
            </w:r>
          </w:p>
        </w:tc>
      </w:tr>
      <w:tr w:rsidR="009D63E2" w:rsidRPr="009D63E2" w14:paraId="021B05E8" w14:textId="77777777" w:rsidTr="009D63E2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9BB93E6" w14:textId="77777777" w:rsidR="009D63E2" w:rsidRPr="009D63E2" w:rsidRDefault="009D63E2" w:rsidP="009D63E2">
            <w:pPr>
              <w:numPr>
                <w:ilvl w:val="0"/>
                <w:numId w:val="20"/>
              </w:numPr>
              <w:ind w:left="0" w:firstLine="0"/>
              <w:rPr>
                <w:rFonts w:ascii="Times New Roman" w:hAnsi="Times New Roman"/>
                <w:color w:val="000000" w:themeColor="text1"/>
                <w:lang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C258C09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b/>
                <w:bCs/>
                <w:color w:val="000000" w:themeColor="text1"/>
                <w:lang/>
              </w:rPr>
              <w:t>Формирование ядерного кластера в Казахстане и его влияние на социально-экономическое развитие регионов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77A18EC" w14:textId="77777777" w:rsidR="009D63E2" w:rsidRPr="009D63E2" w:rsidRDefault="009D63E2" w:rsidP="009D63E2">
            <w:pPr>
              <w:spacing w:before="100" w:beforeAutospacing="1" w:after="100" w:afterAutospacing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lang/>
              </w:rPr>
            </w:pPr>
            <w:r w:rsidRPr="009D63E2">
              <w:rPr>
                <w:rFonts w:ascii="Times New Roman" w:hAnsi="Times New Roman"/>
                <w:color w:val="000000" w:themeColor="text1"/>
                <w:lang/>
              </w:rPr>
              <w:t xml:space="preserve">Исследование направлено на изучение процесса формирования ядерного кластера в Казахстане и оценку его воздействия на социально-экономическое развитие регионов страны. В рамках исследования будут проанализированы этапы и ключевые элементы формирования ядерного кластера (добыча, переработка, производство топлива, научные разработки). Будут рассмотрены регионы Казахстана, которые наиболее вовлечены в развитие кластера. Предполагается оценить влияние ядерной отрасли на занятость, </w:t>
            </w:r>
            <w:r w:rsidRPr="009D63E2">
              <w:rPr>
                <w:rFonts w:ascii="Times New Roman" w:hAnsi="Times New Roman"/>
                <w:color w:val="000000" w:themeColor="text1"/>
                <w:lang/>
              </w:rPr>
              <w:lastRenderedPageBreak/>
              <w:t>инфраструктуру и уровень жизни в этих регионах, а также выявить экологические и социальные риски, связанные с развитием ядерного кластера, и пути их минимизации.</w:t>
            </w:r>
          </w:p>
        </w:tc>
      </w:tr>
    </w:tbl>
    <w:p w14:paraId="4F4A64B4" w14:textId="77777777" w:rsidR="00885CE1" w:rsidRPr="009D63E2" w:rsidRDefault="00885CE1" w:rsidP="00DC0751">
      <w:pPr>
        <w:jc w:val="both"/>
        <w:rPr>
          <w:color w:val="000000" w:themeColor="text1"/>
          <w:sz w:val="28"/>
          <w:szCs w:val="28"/>
          <w:lang/>
        </w:rPr>
      </w:pPr>
    </w:p>
    <w:p w14:paraId="6EB1421D" w14:textId="77777777" w:rsidR="009D63E2" w:rsidRDefault="009D63E2" w:rsidP="00DC0751">
      <w:pPr>
        <w:pageBreakBefore/>
        <w:tabs>
          <w:tab w:val="left" w:pos="518"/>
        </w:tabs>
        <w:spacing w:line="276" w:lineRule="auto"/>
        <w:ind w:left="5959"/>
        <w:jc w:val="right"/>
        <w:rPr>
          <w:i/>
          <w:sz w:val="28"/>
          <w:szCs w:val="28"/>
        </w:rPr>
        <w:sectPr w:rsidR="009D63E2" w:rsidSect="009D63E2">
          <w:footerReference w:type="default" r:id="rId8"/>
          <w:pgSz w:w="16838" w:h="11906" w:orient="landscape"/>
          <w:pgMar w:top="1134" w:right="567" w:bottom="1134" w:left="1418" w:header="709" w:footer="709" w:gutter="0"/>
          <w:cols w:space="720"/>
        </w:sectPr>
      </w:pPr>
    </w:p>
    <w:p w14:paraId="4B6357E6" w14:textId="573D6561" w:rsidR="005422E3" w:rsidRPr="00F57EEE" w:rsidRDefault="005422E3" w:rsidP="00DC0751">
      <w:pPr>
        <w:pageBreakBefore/>
        <w:tabs>
          <w:tab w:val="left" w:pos="518"/>
        </w:tabs>
        <w:spacing w:line="276" w:lineRule="auto"/>
        <w:ind w:left="5959"/>
        <w:jc w:val="right"/>
        <w:rPr>
          <w:i/>
          <w:sz w:val="28"/>
          <w:szCs w:val="28"/>
        </w:rPr>
      </w:pPr>
      <w:r w:rsidRPr="00F57EEE">
        <w:rPr>
          <w:i/>
          <w:sz w:val="28"/>
          <w:szCs w:val="28"/>
        </w:rPr>
        <w:lastRenderedPageBreak/>
        <w:t>Приложение № </w:t>
      </w:r>
      <w:r w:rsidR="000F42B1" w:rsidRPr="00F57EEE">
        <w:rPr>
          <w:i/>
          <w:sz w:val="28"/>
          <w:szCs w:val="28"/>
        </w:rPr>
        <w:t>2</w:t>
      </w:r>
    </w:p>
    <w:p w14:paraId="74053F6B" w14:textId="77777777" w:rsidR="005422E3" w:rsidRPr="00F57EEE" w:rsidRDefault="005422E3" w:rsidP="00030753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Заявка</w:t>
      </w:r>
    </w:p>
    <w:p w14:paraId="085EE8DB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1.Фамилия _________________________________________________________</w:t>
      </w:r>
    </w:p>
    <w:p w14:paraId="3C17CC23" w14:textId="77777777" w:rsidR="005422E3" w:rsidRPr="00F57EEE" w:rsidRDefault="005422E3" w:rsidP="005422E3">
      <w:pPr>
        <w:tabs>
          <w:tab w:val="left" w:pos="518"/>
        </w:tabs>
        <w:spacing w:before="240"/>
        <w:ind w:firstLine="28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Имя ____________________________________________________________</w:t>
      </w:r>
    </w:p>
    <w:p w14:paraId="77FF257D" w14:textId="77777777" w:rsidR="005422E3" w:rsidRPr="00F57EEE" w:rsidRDefault="005422E3" w:rsidP="005422E3">
      <w:pPr>
        <w:tabs>
          <w:tab w:val="left" w:pos="518"/>
        </w:tabs>
        <w:spacing w:before="240"/>
        <w:ind w:firstLine="28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Отчество (при наличии) ___________________________________________</w:t>
      </w:r>
    </w:p>
    <w:p w14:paraId="124E3741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2. Дата рождения ___________________________________________________</w:t>
      </w:r>
    </w:p>
    <w:p w14:paraId="5DAA826B" w14:textId="44D5F46F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3. Образование (</w:t>
      </w:r>
      <w:r w:rsidRPr="00F57EEE">
        <w:rPr>
          <w:sz w:val="28"/>
          <w:szCs w:val="28"/>
          <w:lang w:val="kk-KZ"/>
        </w:rPr>
        <w:t>м</w:t>
      </w:r>
      <w:proofErr w:type="spellStart"/>
      <w:r w:rsidRPr="00F57EEE">
        <w:rPr>
          <w:sz w:val="28"/>
          <w:szCs w:val="28"/>
        </w:rPr>
        <w:t>агистр</w:t>
      </w:r>
      <w:proofErr w:type="spellEnd"/>
      <w:r w:rsidRPr="00F57EEE">
        <w:rPr>
          <w:sz w:val="28"/>
          <w:szCs w:val="28"/>
        </w:rPr>
        <w:t>)__________________________</w:t>
      </w:r>
      <w:r w:rsidR="00402D4D" w:rsidRPr="00F57EEE">
        <w:rPr>
          <w:sz w:val="28"/>
          <w:szCs w:val="28"/>
        </w:rPr>
        <w:t>___________________</w:t>
      </w:r>
    </w:p>
    <w:p w14:paraId="715A197C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 xml:space="preserve">    _________________________________________________________________</w:t>
      </w:r>
    </w:p>
    <w:p w14:paraId="2890A95A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4. Ученая степень, ученое звание (при наличии) __________________________</w:t>
      </w:r>
    </w:p>
    <w:p w14:paraId="50BDAC8C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 xml:space="preserve">    _________________________________________________________________</w:t>
      </w:r>
    </w:p>
    <w:p w14:paraId="1791624F" w14:textId="482E7A48" w:rsidR="005422E3" w:rsidRPr="00F57EEE" w:rsidRDefault="005422E3" w:rsidP="005422E3">
      <w:pPr>
        <w:tabs>
          <w:tab w:val="left" w:pos="518"/>
        </w:tabs>
        <w:contextualSpacing/>
        <w:rPr>
          <w:sz w:val="28"/>
          <w:szCs w:val="28"/>
        </w:rPr>
      </w:pPr>
      <w:r w:rsidRPr="00F57EEE">
        <w:rPr>
          <w:sz w:val="28"/>
          <w:szCs w:val="28"/>
        </w:rPr>
        <w:t xml:space="preserve">5. Текущая деятельность (место работы, должность/место учебы </w:t>
      </w:r>
      <w:r w:rsidR="00D02554" w:rsidRPr="00F57EEE">
        <w:rPr>
          <w:sz w:val="28"/>
          <w:szCs w:val="28"/>
        </w:rPr>
        <w:t>К</w:t>
      </w:r>
      <w:r w:rsidRPr="00F57EEE">
        <w:rPr>
          <w:sz w:val="28"/>
          <w:szCs w:val="28"/>
        </w:rPr>
        <w:t>андидата)</w:t>
      </w:r>
    </w:p>
    <w:p w14:paraId="3F75364F" w14:textId="77777777" w:rsidR="005422E3" w:rsidRPr="00F57EEE" w:rsidRDefault="005422E3" w:rsidP="005422E3">
      <w:pPr>
        <w:tabs>
          <w:tab w:val="left" w:pos="518"/>
        </w:tabs>
        <w:contextualSpacing/>
        <w:rPr>
          <w:sz w:val="28"/>
          <w:szCs w:val="28"/>
        </w:rPr>
      </w:pPr>
      <w:r w:rsidRPr="00F57EEE">
        <w:rPr>
          <w:sz w:val="28"/>
          <w:szCs w:val="28"/>
        </w:rPr>
        <w:t xml:space="preserve">     ________________________________________________________________</w:t>
      </w:r>
    </w:p>
    <w:p w14:paraId="0EB144BA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6. Общий стаж работы _______________________________________________</w:t>
      </w:r>
    </w:p>
    <w:p w14:paraId="41A646BF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  <w:lang w:val="kk-KZ"/>
        </w:rPr>
      </w:pPr>
      <w:r w:rsidRPr="00F57EEE">
        <w:rPr>
          <w:sz w:val="28"/>
          <w:szCs w:val="28"/>
        </w:rPr>
        <w:t>7. Количество публикаций в научных изданиях __________________________________________________________________</w:t>
      </w:r>
    </w:p>
    <w:p w14:paraId="22F4E98D" w14:textId="77777777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8. Контактные данные (</w:t>
      </w:r>
      <w:proofErr w:type="gramStart"/>
      <w:r w:rsidRPr="00F57EEE">
        <w:rPr>
          <w:sz w:val="28"/>
          <w:szCs w:val="28"/>
        </w:rPr>
        <w:t>моб./</w:t>
      </w:r>
      <w:proofErr w:type="gramEnd"/>
      <w:r w:rsidRPr="00F57EEE">
        <w:rPr>
          <w:sz w:val="28"/>
          <w:szCs w:val="28"/>
        </w:rPr>
        <w:t>раб. телефоны, электронная почта) __________________________________________________________________</w:t>
      </w:r>
    </w:p>
    <w:p w14:paraId="28B089BC" w14:textId="79057EA5" w:rsidR="005422E3" w:rsidRPr="00F57EEE" w:rsidRDefault="005D39B7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9</w:t>
      </w:r>
      <w:r w:rsidR="005422E3" w:rsidRPr="00F57EEE">
        <w:rPr>
          <w:sz w:val="28"/>
          <w:szCs w:val="28"/>
        </w:rPr>
        <w:t>. Адрес проживания ________________________________________________</w:t>
      </w:r>
    </w:p>
    <w:p w14:paraId="17A0BE07" w14:textId="62D86983" w:rsidR="005422E3" w:rsidRPr="00F57EEE" w:rsidRDefault="005D39B7" w:rsidP="00D64114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10</w:t>
      </w:r>
      <w:r w:rsidR="005422E3" w:rsidRPr="00F57EEE">
        <w:rPr>
          <w:sz w:val="28"/>
          <w:szCs w:val="28"/>
        </w:rPr>
        <w:t xml:space="preserve">. Прилагаемые документы (по </w:t>
      </w:r>
      <w:proofErr w:type="gramStart"/>
      <w:r w:rsidR="005422E3" w:rsidRPr="00F57EEE">
        <w:rPr>
          <w:sz w:val="28"/>
          <w:szCs w:val="28"/>
        </w:rPr>
        <w:t xml:space="preserve">списку) </w:t>
      </w:r>
      <w:r w:rsidR="00D64114" w:rsidRPr="00F57EEE">
        <w:rPr>
          <w:sz w:val="28"/>
          <w:szCs w:val="28"/>
        </w:rPr>
        <w:t xml:space="preserve">  </w:t>
      </w:r>
      <w:proofErr w:type="gramEnd"/>
      <w:r w:rsidR="00D64114" w:rsidRPr="00F57EEE">
        <w:rPr>
          <w:sz w:val="28"/>
          <w:szCs w:val="28"/>
        </w:rPr>
        <w:t xml:space="preserve">                </w:t>
      </w:r>
      <w:r w:rsidR="005422E3" w:rsidRPr="00F57EEE">
        <w:rPr>
          <w:sz w:val="28"/>
          <w:szCs w:val="28"/>
        </w:rPr>
        <w:t>____________________________________________________________________</w:t>
      </w:r>
    </w:p>
    <w:p w14:paraId="0CA6C606" w14:textId="791557C4" w:rsidR="005422E3" w:rsidRPr="00F57EEE" w:rsidRDefault="005422E3" w:rsidP="005422E3">
      <w:pPr>
        <w:tabs>
          <w:tab w:val="left" w:pos="518"/>
        </w:tabs>
        <w:spacing w:before="240"/>
        <w:contextualSpacing/>
        <w:rPr>
          <w:sz w:val="28"/>
          <w:szCs w:val="28"/>
        </w:rPr>
      </w:pPr>
      <w:r w:rsidRPr="00F57EEE">
        <w:rPr>
          <w:sz w:val="28"/>
          <w:szCs w:val="28"/>
        </w:rPr>
        <w:t>____________________________________________________________________</w:t>
      </w:r>
    </w:p>
    <w:p w14:paraId="3BB2B7CD" w14:textId="2354C43F" w:rsidR="005422E3" w:rsidRPr="00F57EEE" w:rsidRDefault="005422E3" w:rsidP="005422E3">
      <w:pPr>
        <w:tabs>
          <w:tab w:val="left" w:pos="518"/>
        </w:tabs>
        <w:spacing w:before="240"/>
        <w:contextualSpacing/>
        <w:jc w:val="both"/>
        <w:rPr>
          <w:sz w:val="28"/>
          <w:szCs w:val="28"/>
        </w:rPr>
      </w:pPr>
      <w:r w:rsidRPr="00F57EEE">
        <w:rPr>
          <w:sz w:val="28"/>
          <w:szCs w:val="28"/>
        </w:rPr>
        <w:t>_________________________________________________________________</w:t>
      </w:r>
    </w:p>
    <w:p w14:paraId="10E89E6B" w14:textId="77777777" w:rsidR="00307664" w:rsidRPr="00F57EEE" w:rsidRDefault="00307664" w:rsidP="00307664">
      <w:pPr>
        <w:tabs>
          <w:tab w:val="left" w:pos="518"/>
        </w:tabs>
        <w:spacing w:before="24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Я, ___________________________________ (Ф.И.О.) настоящим подтверждаю и гарантирую, что вся информация, содержащаяся в Заявке и прилагаемых к ней документах, является подлинной, соответствует истинным фактам и выражает осведомленность об ответственности за предоставление недостоверных сведений о своей правомочности, квалификации, качественных и иных характеристиках, соблюдении авторских и смежных прав, а также иных ограничений, предусмотренных действующим законодательством Республики Казахстан. Я принимаю на себя полную ответственность за предоставление таких недостоверных сведений.</w:t>
      </w:r>
    </w:p>
    <w:p w14:paraId="47122199" w14:textId="3E34F87E" w:rsidR="00307664" w:rsidRPr="00F57EEE" w:rsidRDefault="00307664" w:rsidP="00307664">
      <w:pPr>
        <w:ind w:firstLine="720"/>
        <w:jc w:val="both"/>
        <w:rPr>
          <w:bCs/>
          <w:sz w:val="28"/>
          <w:szCs w:val="28"/>
        </w:rPr>
      </w:pPr>
      <w:r w:rsidRPr="00F57EEE">
        <w:rPr>
          <w:sz w:val="28"/>
          <w:szCs w:val="28"/>
        </w:rPr>
        <w:t xml:space="preserve">Также гарантирую, что ознакомился и принимаю все условия Положения </w:t>
      </w:r>
      <w:r w:rsidRPr="00F57EEE">
        <w:rPr>
          <w:bCs/>
          <w:sz w:val="28"/>
          <w:szCs w:val="28"/>
        </w:rPr>
        <w:t>о Программе по поддержке молодых экспертов на 202</w:t>
      </w:r>
      <w:r w:rsidR="000F42B1" w:rsidRPr="00F57EEE">
        <w:rPr>
          <w:bCs/>
          <w:sz w:val="28"/>
          <w:szCs w:val="28"/>
        </w:rPr>
        <w:t>4</w:t>
      </w:r>
      <w:r w:rsidRPr="00F57EEE">
        <w:rPr>
          <w:bCs/>
          <w:sz w:val="28"/>
          <w:szCs w:val="28"/>
        </w:rPr>
        <w:t xml:space="preserve"> год.</w:t>
      </w:r>
    </w:p>
    <w:p w14:paraId="1D9FC34D" w14:textId="77777777" w:rsidR="00307664" w:rsidRPr="00F57EEE" w:rsidRDefault="00307664" w:rsidP="00307664">
      <w:pPr>
        <w:pStyle w:val="11"/>
        <w:ind w:firstLine="720"/>
        <w:rPr>
          <w:rFonts w:eastAsia="Times New Roman"/>
          <w:snapToGrid w:val="0"/>
          <w:sz w:val="28"/>
          <w:szCs w:val="28"/>
        </w:rPr>
      </w:pPr>
      <w:r w:rsidRPr="00F57EEE">
        <w:rPr>
          <w:rFonts w:eastAsia="Times New Roman"/>
          <w:snapToGrid w:val="0"/>
          <w:sz w:val="28"/>
          <w:szCs w:val="28"/>
        </w:rPr>
        <w:t>Подписывая заявку, даю свое согласие на:</w:t>
      </w:r>
    </w:p>
    <w:p w14:paraId="151416D9" w14:textId="74FC3E45" w:rsidR="00307664" w:rsidRPr="00F57EEE" w:rsidRDefault="00307664" w:rsidP="00307664">
      <w:pPr>
        <w:pStyle w:val="11"/>
        <w:tabs>
          <w:tab w:val="left" w:pos="1701"/>
        </w:tabs>
        <w:ind w:firstLine="0"/>
        <w:rPr>
          <w:sz w:val="28"/>
          <w:szCs w:val="28"/>
        </w:rPr>
      </w:pPr>
      <w:r w:rsidRPr="00F57EEE">
        <w:rPr>
          <w:sz w:val="28"/>
          <w:szCs w:val="28"/>
        </w:rPr>
        <w:t>- сбор и обработку персональных данных (запись, систематизацию, хранение, уточнение, извлечение, использование, удаление и уничтожение КИСИ предоставленных и предоставляемых КИСИ</w:t>
      </w:r>
      <w:r w:rsidR="005D39B7" w:rsidRPr="00F57EEE">
        <w:rPr>
          <w:sz w:val="28"/>
          <w:szCs w:val="28"/>
        </w:rPr>
        <w:t>)</w:t>
      </w:r>
      <w:r w:rsidRPr="00F57EEE">
        <w:rPr>
          <w:sz w:val="28"/>
          <w:szCs w:val="28"/>
        </w:rPr>
        <w:t>, в порядке, предусмотренном законом Республики Казахстан от 21.05.2013 № 94-V «О персональных данных и их защите».</w:t>
      </w:r>
    </w:p>
    <w:p w14:paraId="57D95D86" w14:textId="77777777" w:rsidR="005422E3" w:rsidRPr="00F57EEE" w:rsidRDefault="005422E3" w:rsidP="005422E3">
      <w:pPr>
        <w:tabs>
          <w:tab w:val="left" w:pos="518"/>
        </w:tabs>
        <w:spacing w:before="240"/>
        <w:jc w:val="right"/>
        <w:rPr>
          <w:sz w:val="28"/>
          <w:szCs w:val="28"/>
        </w:rPr>
      </w:pPr>
      <w:r w:rsidRPr="00F57EEE">
        <w:rPr>
          <w:sz w:val="28"/>
          <w:szCs w:val="28"/>
        </w:rPr>
        <w:t>_______________Подпись</w:t>
      </w:r>
    </w:p>
    <w:p w14:paraId="48E5BEF0" w14:textId="1B25C106" w:rsidR="005422E3" w:rsidRPr="00F57EEE" w:rsidRDefault="005422E3" w:rsidP="005422E3">
      <w:pPr>
        <w:tabs>
          <w:tab w:val="left" w:pos="518"/>
        </w:tabs>
        <w:jc w:val="right"/>
        <w:rPr>
          <w:sz w:val="28"/>
          <w:szCs w:val="28"/>
        </w:rPr>
      </w:pPr>
      <w:r w:rsidRPr="00F57EEE">
        <w:rPr>
          <w:sz w:val="28"/>
          <w:szCs w:val="28"/>
        </w:rPr>
        <w:t>«____»</w:t>
      </w:r>
      <w:r w:rsidR="00CD525F" w:rsidRPr="00F57EEE">
        <w:rPr>
          <w:sz w:val="28"/>
          <w:szCs w:val="28"/>
          <w:lang w:val="kk-KZ"/>
        </w:rPr>
        <w:t xml:space="preserve"> </w:t>
      </w:r>
      <w:r w:rsidRPr="00F57EEE">
        <w:rPr>
          <w:sz w:val="28"/>
          <w:szCs w:val="28"/>
        </w:rPr>
        <w:t>_________ 202</w:t>
      </w:r>
      <w:r w:rsidR="009D63E2">
        <w:rPr>
          <w:sz w:val="28"/>
          <w:szCs w:val="28"/>
          <w:lang w:val="kk-KZ"/>
        </w:rPr>
        <w:t>5</w:t>
      </w:r>
      <w:r w:rsidRPr="00F57EEE">
        <w:rPr>
          <w:sz w:val="28"/>
          <w:szCs w:val="28"/>
        </w:rPr>
        <w:t xml:space="preserve"> год</w:t>
      </w:r>
    </w:p>
    <w:p w14:paraId="3D7CE7D4" w14:textId="32773511" w:rsidR="00F91B0E" w:rsidRPr="00F57EEE" w:rsidRDefault="005422E3" w:rsidP="00786B6C">
      <w:pPr>
        <w:jc w:val="right"/>
        <w:rPr>
          <w:i/>
          <w:sz w:val="28"/>
          <w:szCs w:val="28"/>
        </w:rPr>
      </w:pPr>
      <w:r w:rsidRPr="00F57EEE">
        <w:rPr>
          <w:b/>
          <w:sz w:val="28"/>
          <w:szCs w:val="28"/>
        </w:rPr>
        <w:br w:type="page"/>
      </w:r>
      <w:r w:rsidR="00F91B0E" w:rsidRPr="00F57EEE">
        <w:rPr>
          <w:i/>
          <w:sz w:val="28"/>
          <w:szCs w:val="28"/>
        </w:rPr>
        <w:lastRenderedPageBreak/>
        <w:t>Приложение № </w:t>
      </w:r>
      <w:r w:rsidR="000F42B1" w:rsidRPr="00F57EEE">
        <w:rPr>
          <w:i/>
          <w:sz w:val="28"/>
          <w:szCs w:val="28"/>
        </w:rPr>
        <w:t>3</w:t>
      </w:r>
    </w:p>
    <w:p w14:paraId="5524C879" w14:textId="5B71ED58" w:rsidR="005422E3" w:rsidRPr="00F57EEE" w:rsidRDefault="005422E3" w:rsidP="00F91B0E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Мотивационное эссе</w:t>
      </w:r>
    </w:p>
    <w:p w14:paraId="7F2BBD45" w14:textId="77777777" w:rsidR="005422E3" w:rsidRPr="00F57EEE" w:rsidRDefault="005422E3" w:rsidP="005422E3">
      <w:pPr>
        <w:tabs>
          <w:tab w:val="left" w:pos="518"/>
        </w:tabs>
        <w:spacing w:before="240"/>
        <w:jc w:val="both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Эссе должно включать в себя следующую информацию:</w:t>
      </w:r>
    </w:p>
    <w:p w14:paraId="4C08EECF" w14:textId="77777777" w:rsidR="005422E3" w:rsidRPr="00F57EEE" w:rsidRDefault="005422E3" w:rsidP="005422E3">
      <w:pPr>
        <w:tabs>
          <w:tab w:val="left" w:pos="518"/>
        </w:tabs>
        <w:spacing w:before="240"/>
        <w:ind w:left="36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1)</w:t>
      </w:r>
      <w:r w:rsidRPr="00F57EEE">
        <w:rPr>
          <w:sz w:val="14"/>
          <w:szCs w:val="14"/>
        </w:rPr>
        <w:t xml:space="preserve">  </w:t>
      </w:r>
      <w:r w:rsidRPr="00F57EEE">
        <w:rPr>
          <w:sz w:val="28"/>
          <w:szCs w:val="28"/>
        </w:rPr>
        <w:t>Почему Вы заинтересованы в участии в данной Программе?</w:t>
      </w:r>
    </w:p>
    <w:p w14:paraId="0DBE6706" w14:textId="4C3E5322" w:rsidR="005422E3" w:rsidRPr="00F57EEE" w:rsidRDefault="005422E3" w:rsidP="005422E3">
      <w:pPr>
        <w:tabs>
          <w:tab w:val="left" w:pos="518"/>
        </w:tabs>
        <w:spacing w:before="240"/>
        <w:ind w:left="36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2)</w:t>
      </w:r>
      <w:r w:rsidRPr="00F57EEE">
        <w:rPr>
          <w:sz w:val="14"/>
          <w:szCs w:val="14"/>
        </w:rPr>
        <w:t xml:space="preserve">  </w:t>
      </w:r>
      <w:r w:rsidRPr="00F57EEE">
        <w:rPr>
          <w:sz w:val="28"/>
          <w:szCs w:val="28"/>
        </w:rPr>
        <w:t>На какую тему в рамках предложенных направлений</w:t>
      </w:r>
      <w:r w:rsidR="001063A4" w:rsidRPr="00F57EEE">
        <w:rPr>
          <w:sz w:val="28"/>
          <w:szCs w:val="28"/>
        </w:rPr>
        <w:t xml:space="preserve"> </w:t>
      </w:r>
      <w:r w:rsidR="00657474" w:rsidRPr="00F57EEE">
        <w:rPr>
          <w:sz w:val="28"/>
          <w:szCs w:val="28"/>
        </w:rPr>
        <w:t>(приложение № </w:t>
      </w:r>
      <w:r w:rsidR="000F42B1" w:rsidRPr="00F57EEE">
        <w:rPr>
          <w:sz w:val="28"/>
          <w:szCs w:val="28"/>
        </w:rPr>
        <w:t>1</w:t>
      </w:r>
      <w:r w:rsidR="00657474" w:rsidRPr="00F57EEE">
        <w:rPr>
          <w:sz w:val="28"/>
          <w:szCs w:val="28"/>
        </w:rPr>
        <w:t xml:space="preserve"> к настоящему Положению) </w:t>
      </w:r>
      <w:r w:rsidRPr="00F57EEE">
        <w:rPr>
          <w:sz w:val="28"/>
          <w:szCs w:val="28"/>
        </w:rPr>
        <w:t>и почему Вы хотели бы написать аналитический доклад</w:t>
      </w:r>
      <w:r w:rsidR="00657474" w:rsidRPr="00F57EEE">
        <w:rPr>
          <w:sz w:val="28"/>
          <w:szCs w:val="28"/>
        </w:rPr>
        <w:t>?</w:t>
      </w:r>
      <w:r w:rsidRPr="00F57EEE">
        <w:rPr>
          <w:sz w:val="28"/>
          <w:szCs w:val="28"/>
        </w:rPr>
        <w:t xml:space="preserve"> </w:t>
      </w:r>
    </w:p>
    <w:p w14:paraId="5C831344" w14:textId="1602A8F3" w:rsidR="005422E3" w:rsidRPr="00F57EEE" w:rsidRDefault="005422E3" w:rsidP="005422E3">
      <w:pPr>
        <w:tabs>
          <w:tab w:val="left" w:pos="518"/>
        </w:tabs>
        <w:spacing w:before="240"/>
        <w:ind w:left="36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3)</w:t>
      </w:r>
      <w:r w:rsidRPr="00F57EEE">
        <w:rPr>
          <w:sz w:val="14"/>
          <w:szCs w:val="14"/>
        </w:rPr>
        <w:t xml:space="preserve"> </w:t>
      </w:r>
      <w:r w:rsidRPr="00F57EEE">
        <w:rPr>
          <w:sz w:val="28"/>
          <w:szCs w:val="28"/>
        </w:rPr>
        <w:t>Какие Ваши профессиональные/исследовательские навыки помогут Вам в проведении данного исследования?</w:t>
      </w:r>
    </w:p>
    <w:p w14:paraId="4BDEB6E4" w14:textId="2165E68C" w:rsidR="00657474" w:rsidRPr="00F57EEE" w:rsidRDefault="005422E3" w:rsidP="005422E3">
      <w:pPr>
        <w:tabs>
          <w:tab w:val="left" w:pos="518"/>
        </w:tabs>
        <w:spacing w:before="240"/>
        <w:ind w:left="360"/>
        <w:jc w:val="both"/>
        <w:rPr>
          <w:sz w:val="28"/>
          <w:szCs w:val="28"/>
        </w:rPr>
      </w:pPr>
      <w:r w:rsidRPr="00F57EEE">
        <w:rPr>
          <w:sz w:val="28"/>
          <w:szCs w:val="28"/>
        </w:rPr>
        <w:t xml:space="preserve">4) </w:t>
      </w:r>
      <w:r w:rsidR="00657474" w:rsidRPr="00F57EEE">
        <w:rPr>
          <w:sz w:val="28"/>
          <w:szCs w:val="28"/>
        </w:rPr>
        <w:t>Какие Ваши компетенции могут быть полезны в деятельности КИСИ?</w:t>
      </w:r>
    </w:p>
    <w:p w14:paraId="741DE575" w14:textId="5D532470" w:rsidR="005422E3" w:rsidRPr="00F57EEE" w:rsidRDefault="005422E3" w:rsidP="005422E3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  <w:r w:rsidRPr="00F57EEE">
        <w:rPr>
          <w:i/>
          <w:sz w:val="28"/>
          <w:szCs w:val="28"/>
        </w:rPr>
        <w:t xml:space="preserve">Общее количество слов: </w:t>
      </w:r>
      <w:r w:rsidR="00F91B0E" w:rsidRPr="00F57EEE">
        <w:rPr>
          <w:i/>
          <w:sz w:val="28"/>
          <w:szCs w:val="28"/>
        </w:rPr>
        <w:t>250-</w:t>
      </w:r>
      <w:r w:rsidRPr="00F57EEE">
        <w:rPr>
          <w:i/>
          <w:sz w:val="28"/>
          <w:szCs w:val="28"/>
        </w:rPr>
        <w:t>300 печатным (компьютерным) текстом</w:t>
      </w:r>
      <w:r w:rsidR="001E1363" w:rsidRPr="00F57EEE">
        <w:rPr>
          <w:rStyle w:val="afb"/>
          <w:i/>
          <w:sz w:val="28"/>
          <w:szCs w:val="28"/>
        </w:rPr>
        <w:footnoteReference w:id="1"/>
      </w:r>
      <w:r w:rsidR="00D02554" w:rsidRPr="00F57EEE">
        <w:rPr>
          <w:i/>
          <w:sz w:val="28"/>
          <w:szCs w:val="28"/>
        </w:rPr>
        <w:t xml:space="preserve"> </w:t>
      </w:r>
    </w:p>
    <w:p w14:paraId="39F8AA6C" w14:textId="77777777" w:rsidR="005422E3" w:rsidRPr="00F57EEE" w:rsidRDefault="005422E3" w:rsidP="005422E3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254C7848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01AF3209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391F2882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B61E7A1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6000B9D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444DBDC6" w14:textId="77777777" w:rsidR="00BD6951" w:rsidRPr="00F57EEE" w:rsidRDefault="00BD695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5762194" w14:textId="77777777" w:rsidR="00BD6951" w:rsidRPr="00F57EEE" w:rsidRDefault="00BD695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4FF32400" w14:textId="77777777" w:rsidR="00BD6951" w:rsidRPr="00F57EEE" w:rsidRDefault="00BD695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3DB8E9F1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9F3A980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13BA835F" w14:textId="77777777" w:rsidR="008B2291" w:rsidRPr="00F57EEE" w:rsidRDefault="00302523" w:rsidP="009D63E2">
      <w:pPr>
        <w:tabs>
          <w:tab w:val="left" w:pos="518"/>
        </w:tabs>
        <w:ind w:left="6236"/>
        <w:jc w:val="center"/>
        <w:rPr>
          <w:sz w:val="28"/>
          <w:szCs w:val="28"/>
        </w:rPr>
      </w:pPr>
      <w:r w:rsidRPr="00F57EEE">
        <w:rPr>
          <w:sz w:val="28"/>
          <w:szCs w:val="28"/>
        </w:rPr>
        <w:t>________________Подпись</w:t>
      </w:r>
    </w:p>
    <w:p w14:paraId="6E2CDC14" w14:textId="5609DE50" w:rsidR="00080521" w:rsidRPr="00F57EEE" w:rsidRDefault="00080521" w:rsidP="009D63E2">
      <w:pPr>
        <w:tabs>
          <w:tab w:val="left" w:pos="518"/>
        </w:tabs>
        <w:spacing w:line="276" w:lineRule="auto"/>
        <w:ind w:left="6236"/>
        <w:jc w:val="center"/>
        <w:rPr>
          <w:sz w:val="28"/>
          <w:szCs w:val="28"/>
        </w:rPr>
      </w:pPr>
      <w:r w:rsidRPr="00F57EEE">
        <w:rPr>
          <w:sz w:val="28"/>
          <w:szCs w:val="28"/>
        </w:rPr>
        <w:t>«__</w:t>
      </w:r>
      <w:proofErr w:type="gramStart"/>
      <w:r w:rsidRPr="00F57EEE">
        <w:rPr>
          <w:sz w:val="28"/>
          <w:szCs w:val="28"/>
        </w:rPr>
        <w:t>_»_</w:t>
      </w:r>
      <w:proofErr w:type="gramEnd"/>
      <w:r w:rsidRPr="00F57EEE">
        <w:rPr>
          <w:sz w:val="28"/>
          <w:szCs w:val="28"/>
        </w:rPr>
        <w:t>__________202</w:t>
      </w:r>
      <w:r w:rsidR="009D63E2">
        <w:rPr>
          <w:sz w:val="28"/>
          <w:szCs w:val="28"/>
          <w:lang w:val="kk-KZ"/>
        </w:rPr>
        <w:t>5</w:t>
      </w:r>
      <w:r w:rsidRPr="00F57EEE">
        <w:rPr>
          <w:sz w:val="28"/>
          <w:szCs w:val="28"/>
        </w:rPr>
        <w:t xml:space="preserve"> год</w:t>
      </w:r>
    </w:p>
    <w:p w14:paraId="783DD841" w14:textId="77777777" w:rsidR="008B2291" w:rsidRPr="00F57EEE" w:rsidRDefault="008B2291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</w:p>
    <w:p w14:paraId="76BC6D8F" w14:textId="1B3C2820" w:rsidR="00003D45" w:rsidRPr="00F57EEE" w:rsidRDefault="00003D45" w:rsidP="00003D45">
      <w:pPr>
        <w:tabs>
          <w:tab w:val="left" w:pos="518"/>
        </w:tabs>
        <w:ind w:firstLine="6661"/>
        <w:jc w:val="center"/>
        <w:rPr>
          <w:i/>
          <w:sz w:val="28"/>
          <w:szCs w:val="28"/>
        </w:rPr>
      </w:pPr>
    </w:p>
    <w:p w14:paraId="6DDC13FC" w14:textId="77777777" w:rsidR="006A7665" w:rsidRPr="00F57EEE" w:rsidRDefault="006A7665" w:rsidP="00003D45">
      <w:pPr>
        <w:tabs>
          <w:tab w:val="left" w:pos="518"/>
        </w:tabs>
        <w:ind w:firstLine="6661"/>
        <w:jc w:val="center"/>
        <w:rPr>
          <w:i/>
          <w:sz w:val="28"/>
          <w:szCs w:val="28"/>
        </w:rPr>
      </w:pPr>
    </w:p>
    <w:p w14:paraId="417DC38B" w14:textId="7C69A064" w:rsidR="00F91B0E" w:rsidRPr="00F57EEE" w:rsidRDefault="00F91B0E" w:rsidP="00003D45">
      <w:pPr>
        <w:tabs>
          <w:tab w:val="left" w:pos="518"/>
        </w:tabs>
        <w:ind w:firstLine="6661"/>
        <w:jc w:val="center"/>
        <w:rPr>
          <w:i/>
          <w:sz w:val="28"/>
          <w:szCs w:val="28"/>
        </w:rPr>
      </w:pPr>
      <w:r w:rsidRPr="00F57EEE">
        <w:rPr>
          <w:i/>
          <w:sz w:val="28"/>
          <w:szCs w:val="28"/>
        </w:rPr>
        <w:t>Приложение № 4</w:t>
      </w:r>
    </w:p>
    <w:p w14:paraId="35C3F3E5" w14:textId="77777777" w:rsidR="00003D45" w:rsidRPr="00F57EEE" w:rsidRDefault="00003D45" w:rsidP="00003D45">
      <w:pPr>
        <w:tabs>
          <w:tab w:val="left" w:pos="518"/>
        </w:tabs>
        <w:jc w:val="center"/>
        <w:rPr>
          <w:b/>
          <w:sz w:val="28"/>
          <w:szCs w:val="28"/>
        </w:rPr>
      </w:pPr>
    </w:p>
    <w:p w14:paraId="35EADC6B" w14:textId="2BADCDE4" w:rsidR="00F91B0E" w:rsidRPr="00F57EEE" w:rsidRDefault="001E1363" w:rsidP="00003D45">
      <w:pPr>
        <w:tabs>
          <w:tab w:val="left" w:pos="518"/>
        </w:tabs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Обоснование темы исследования (</w:t>
      </w:r>
      <w:r w:rsidRPr="00F57EEE">
        <w:rPr>
          <w:b/>
          <w:sz w:val="28"/>
          <w:szCs w:val="28"/>
          <w:lang w:val="en-US"/>
        </w:rPr>
        <w:t>proposal</w:t>
      </w:r>
      <w:r w:rsidRPr="00F57EEE">
        <w:rPr>
          <w:b/>
          <w:sz w:val="28"/>
          <w:szCs w:val="28"/>
        </w:rPr>
        <w:t>)</w:t>
      </w:r>
    </w:p>
    <w:p w14:paraId="39707614" w14:textId="77777777" w:rsidR="00003D45" w:rsidRPr="00F57EEE" w:rsidRDefault="00003D45" w:rsidP="00003D45">
      <w:pPr>
        <w:tabs>
          <w:tab w:val="left" w:pos="518"/>
        </w:tabs>
        <w:jc w:val="center"/>
        <w:rPr>
          <w:b/>
          <w:sz w:val="28"/>
          <w:szCs w:val="28"/>
        </w:rPr>
      </w:pPr>
    </w:p>
    <w:tbl>
      <w:tblPr>
        <w:tblStyle w:val="a8"/>
        <w:tblW w:w="992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3"/>
        <w:gridCol w:w="6968"/>
      </w:tblGrid>
      <w:tr w:rsidR="00F57EEE" w:rsidRPr="00F57EEE" w14:paraId="393C13E7" w14:textId="77777777" w:rsidTr="00003D45">
        <w:trPr>
          <w:trHeight w:val="577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D8300" w14:textId="415691CE" w:rsidR="00F91B0E" w:rsidRPr="00F57EEE" w:rsidRDefault="00F91B0E" w:rsidP="00003D45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  <w:sz w:val="28"/>
                <w:szCs w:val="28"/>
              </w:rPr>
              <w:t xml:space="preserve"> </w:t>
            </w:r>
            <w:r w:rsidRPr="00F57EEE">
              <w:rPr>
                <w:b/>
              </w:rPr>
              <w:t>Тема исследования</w:t>
            </w:r>
          </w:p>
        </w:tc>
        <w:tc>
          <w:tcPr>
            <w:tcW w:w="6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761B4" w14:textId="1BBD0EE7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По поданной в Заявке теме</w:t>
            </w:r>
          </w:p>
        </w:tc>
      </w:tr>
      <w:tr w:rsidR="00F57EEE" w:rsidRPr="00F57EEE" w14:paraId="768E8505" w14:textId="77777777" w:rsidTr="00003D45">
        <w:trPr>
          <w:trHeight w:val="1359"/>
        </w:trPr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52C5" w14:textId="77777777" w:rsidR="00F91B0E" w:rsidRPr="00F57EEE" w:rsidRDefault="00F91B0E" w:rsidP="00003D45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Обоснование актуальности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1ED6" w14:textId="0676B4BB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Необходимо раскрыть актуальность темы исследования с отражением возможных причин возникновения данной проблематики</w:t>
            </w:r>
            <w:r w:rsidR="001063A4" w:rsidRPr="00F57EEE">
              <w:rPr>
                <w:i/>
              </w:rPr>
              <w:t>.</w:t>
            </w:r>
          </w:p>
          <w:p w14:paraId="2743FEB1" w14:textId="322315D6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150</w:t>
            </w:r>
            <w:r w:rsidR="001E1363" w:rsidRPr="00F57EEE">
              <w:rPr>
                <w:i/>
              </w:rPr>
              <w:t xml:space="preserve"> слов</w:t>
            </w:r>
          </w:p>
        </w:tc>
      </w:tr>
      <w:tr w:rsidR="00F57EEE" w:rsidRPr="00F57EEE" w14:paraId="146E9525" w14:textId="77777777" w:rsidTr="00003D45">
        <w:trPr>
          <w:trHeight w:val="1190"/>
        </w:trPr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1FDE9" w14:textId="77777777" w:rsidR="00F91B0E" w:rsidRPr="00F57EEE" w:rsidRDefault="00F91B0E" w:rsidP="00003D45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Научная новизна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BF76" w14:textId="671016BE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Обоснование научной новизны исследования с обязательным обзором предшествующих научных исследований, проведенных в мире и Республике Казахстан, относящихся к исследуемой тем</w:t>
            </w:r>
            <w:r w:rsidR="001063A4" w:rsidRPr="00F57EEE">
              <w:rPr>
                <w:i/>
              </w:rPr>
              <w:t>.</w:t>
            </w:r>
            <w:r w:rsidRPr="00F57EEE">
              <w:rPr>
                <w:i/>
              </w:rPr>
              <w:t xml:space="preserve"> </w:t>
            </w:r>
          </w:p>
          <w:p w14:paraId="06AC20AF" w14:textId="16E5287C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2</w:t>
            </w:r>
            <w:r w:rsidR="001E1363" w:rsidRPr="00F57EEE">
              <w:rPr>
                <w:i/>
              </w:rPr>
              <w:t>0</w:t>
            </w:r>
            <w:r w:rsidRPr="00F57EEE">
              <w:rPr>
                <w:i/>
              </w:rPr>
              <w:t>0 слов</w:t>
            </w:r>
          </w:p>
        </w:tc>
      </w:tr>
      <w:tr w:rsidR="00F57EEE" w:rsidRPr="00F57EEE" w14:paraId="7DA96F9E" w14:textId="77777777" w:rsidTr="00003D45">
        <w:trPr>
          <w:trHeight w:val="3513"/>
        </w:trPr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AD0D5" w14:textId="77777777" w:rsidR="00F91B0E" w:rsidRPr="00F57EEE" w:rsidRDefault="00F91B0E" w:rsidP="00003D45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Цель и задачи исследования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37D9" w14:textId="77777777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Цель излагается лаконично и конкретно, должна соответствовать теме исследования, быть достижимой и отражать характер решения, которое ожидается получить в результате реализации проекта. Содержание цели должно отражать основной вопрос, на который предполагается ответить в результате проведенных исследований.</w:t>
            </w:r>
          </w:p>
          <w:p w14:paraId="2FBD49B6" w14:textId="77777777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50 слов.</w:t>
            </w:r>
          </w:p>
          <w:p w14:paraId="0BC1A8B5" w14:textId="77777777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</w:p>
          <w:p w14:paraId="295B94E4" w14:textId="77777777" w:rsidR="001E1363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 xml:space="preserve">Задачи должны описывать способы достижения цели проекта посредством логически взаимосвязанных, последовательных задач. </w:t>
            </w:r>
          </w:p>
          <w:p w14:paraId="6C4A68F5" w14:textId="396BC320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150 слов.</w:t>
            </w:r>
          </w:p>
        </w:tc>
      </w:tr>
      <w:tr w:rsidR="00F57EEE" w:rsidRPr="00F57EEE" w14:paraId="25FC5281" w14:textId="77777777" w:rsidTr="00003D45">
        <w:trPr>
          <w:trHeight w:val="2480"/>
        </w:trPr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00E6" w14:textId="77777777" w:rsidR="00F91B0E" w:rsidRPr="00F57EEE" w:rsidRDefault="00F91B0E" w:rsidP="00003D45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Методология исследования</w:t>
            </w:r>
          </w:p>
        </w:tc>
        <w:tc>
          <w:tcPr>
            <w:tcW w:w="69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53F39" w14:textId="2F70931F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1) описание методов исследования, используемых в работе как обоснование способов достижения поставленных целей, их взаимосвязь с целью и задачами проекта, между собой;</w:t>
            </w:r>
          </w:p>
          <w:p w14:paraId="71E73975" w14:textId="5F4D437E" w:rsidR="00F91B0E" w:rsidRPr="00F57EEE" w:rsidRDefault="001E1363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2</w:t>
            </w:r>
            <w:r w:rsidR="00F91B0E" w:rsidRPr="00F57EEE">
              <w:rPr>
                <w:i/>
              </w:rPr>
              <w:t>) методы сбора первичной (исходной) информации, ее источники и применение для решения задач проекта, способы обработки данных, а также обеспечения их достоверности и воспроизводимости.</w:t>
            </w:r>
          </w:p>
          <w:p w14:paraId="4E942FD8" w14:textId="77777777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200 слов.</w:t>
            </w:r>
          </w:p>
        </w:tc>
      </w:tr>
      <w:tr w:rsidR="00F57EEE" w:rsidRPr="00F57EEE" w14:paraId="35BA90A5" w14:textId="77777777" w:rsidTr="001E1363">
        <w:trPr>
          <w:trHeight w:val="647"/>
        </w:trPr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F62C" w14:textId="77777777" w:rsidR="00F91B0E" w:rsidRPr="00F57EEE" w:rsidRDefault="00F91B0E" w:rsidP="00003D45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Ожидаемый практический результат исследования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5C81C" w14:textId="77777777" w:rsidR="00F91B0E" w:rsidRPr="00F57EEE" w:rsidRDefault="00F91B0E" w:rsidP="00003D45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100 слов.</w:t>
            </w:r>
          </w:p>
        </w:tc>
      </w:tr>
    </w:tbl>
    <w:p w14:paraId="514BE5CE" w14:textId="77777777" w:rsidR="00F91B0E" w:rsidRPr="00F57EEE" w:rsidRDefault="00F91B0E" w:rsidP="00003D45">
      <w:pPr>
        <w:tabs>
          <w:tab w:val="left" w:pos="518"/>
        </w:tabs>
        <w:ind w:firstLine="700"/>
        <w:jc w:val="both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 xml:space="preserve"> </w:t>
      </w:r>
    </w:p>
    <w:p w14:paraId="67BBDDD6" w14:textId="77777777" w:rsidR="00F91B0E" w:rsidRPr="00F57EEE" w:rsidRDefault="00F91B0E" w:rsidP="009D63E2">
      <w:pPr>
        <w:tabs>
          <w:tab w:val="left" w:pos="518"/>
        </w:tabs>
        <w:ind w:left="6236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___________Подпись</w:t>
      </w:r>
    </w:p>
    <w:p w14:paraId="48DCDBCE" w14:textId="3C464426" w:rsidR="008B2291" w:rsidRPr="00F57EEE" w:rsidRDefault="00F91B0E" w:rsidP="009D63E2">
      <w:pPr>
        <w:tabs>
          <w:tab w:val="left" w:pos="518"/>
        </w:tabs>
        <w:spacing w:line="276" w:lineRule="auto"/>
        <w:ind w:left="6236"/>
        <w:jc w:val="both"/>
        <w:rPr>
          <w:i/>
          <w:sz w:val="28"/>
          <w:szCs w:val="28"/>
          <w:lang w:val="kk-KZ"/>
        </w:rPr>
      </w:pPr>
      <w:r w:rsidRPr="00F57EEE">
        <w:rPr>
          <w:sz w:val="28"/>
          <w:szCs w:val="28"/>
        </w:rPr>
        <w:t>«__</w:t>
      </w:r>
      <w:proofErr w:type="gramStart"/>
      <w:r w:rsidRPr="00F57EEE">
        <w:rPr>
          <w:sz w:val="28"/>
          <w:szCs w:val="28"/>
        </w:rPr>
        <w:t>_»_</w:t>
      </w:r>
      <w:proofErr w:type="gramEnd"/>
      <w:r w:rsidRPr="00F57EEE">
        <w:rPr>
          <w:sz w:val="28"/>
          <w:szCs w:val="28"/>
        </w:rPr>
        <w:t>__________202</w:t>
      </w:r>
      <w:r w:rsidR="009D63E2">
        <w:rPr>
          <w:sz w:val="28"/>
          <w:szCs w:val="28"/>
          <w:lang w:val="kk-KZ"/>
        </w:rPr>
        <w:t>5</w:t>
      </w:r>
      <w:r w:rsidRPr="00F57EEE">
        <w:rPr>
          <w:sz w:val="28"/>
          <w:szCs w:val="28"/>
        </w:rPr>
        <w:t xml:space="preserve"> год</w:t>
      </w:r>
    </w:p>
    <w:p w14:paraId="21424A59" w14:textId="77777777" w:rsidR="009D63E2" w:rsidRDefault="009D63E2" w:rsidP="009D63E2">
      <w:pPr>
        <w:pageBreakBefore/>
        <w:tabs>
          <w:tab w:val="left" w:pos="518"/>
        </w:tabs>
        <w:spacing w:before="240"/>
        <w:ind w:left="6236"/>
        <w:jc w:val="center"/>
        <w:rPr>
          <w:b/>
          <w:sz w:val="28"/>
          <w:szCs w:val="28"/>
        </w:rPr>
        <w:sectPr w:rsidR="009D63E2" w:rsidSect="009D63E2">
          <w:pgSz w:w="11906" w:h="16838"/>
          <w:pgMar w:top="1418" w:right="1134" w:bottom="567" w:left="1134" w:header="709" w:footer="709" w:gutter="0"/>
          <w:cols w:space="720"/>
        </w:sectPr>
      </w:pPr>
    </w:p>
    <w:p w14:paraId="1D72C06A" w14:textId="17FB0318" w:rsidR="008B2291" w:rsidRPr="00F57EEE" w:rsidRDefault="00302523" w:rsidP="009D63E2">
      <w:pPr>
        <w:pageBreakBefore/>
        <w:tabs>
          <w:tab w:val="left" w:pos="518"/>
        </w:tabs>
        <w:spacing w:before="24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lastRenderedPageBreak/>
        <w:t>Критерии оценки №</w:t>
      </w:r>
      <w:r w:rsidR="006020CA" w:rsidRPr="00F57EEE">
        <w:rPr>
          <w:b/>
          <w:sz w:val="28"/>
          <w:szCs w:val="28"/>
        </w:rPr>
        <w:t> </w:t>
      </w:r>
      <w:r w:rsidRPr="00F57EEE">
        <w:rPr>
          <w:b/>
          <w:sz w:val="28"/>
          <w:szCs w:val="28"/>
        </w:rPr>
        <w:t>1</w:t>
      </w:r>
    </w:p>
    <w:p w14:paraId="2526B363" w14:textId="77777777" w:rsidR="00834AD0" w:rsidRPr="00F57EEE" w:rsidRDefault="00834AD0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</w:p>
    <w:tbl>
      <w:tblPr>
        <w:tblStyle w:val="a7"/>
        <w:tblW w:w="1487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92"/>
        <w:gridCol w:w="1985"/>
        <w:gridCol w:w="1843"/>
        <w:gridCol w:w="1984"/>
        <w:gridCol w:w="1985"/>
        <w:gridCol w:w="1972"/>
        <w:gridCol w:w="1812"/>
      </w:tblGrid>
      <w:tr w:rsidR="00F57EEE" w:rsidRPr="00F57EEE" w14:paraId="7489859F" w14:textId="77777777" w:rsidTr="000F42B1">
        <w:trPr>
          <w:trHeight w:val="375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560F" w14:textId="77777777" w:rsidR="008B2291" w:rsidRPr="00F57EEE" w:rsidRDefault="008B2291">
            <w:pPr>
              <w:tabs>
                <w:tab w:val="left" w:pos="518"/>
              </w:tabs>
              <w:rPr>
                <w:b/>
              </w:rPr>
            </w:pPr>
          </w:p>
        </w:tc>
        <w:tc>
          <w:tcPr>
            <w:tcW w:w="1158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5617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Баллы</w:t>
            </w:r>
          </w:p>
        </w:tc>
      </w:tr>
      <w:tr w:rsidR="00F57EEE" w:rsidRPr="00F57EEE" w14:paraId="0B78DC5C" w14:textId="77777777" w:rsidTr="000F42B1">
        <w:trPr>
          <w:trHeight w:val="725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819B9" w14:textId="77777777" w:rsidR="008B2291" w:rsidRPr="00F57EEE" w:rsidRDefault="00302523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Критерий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BCE1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DC215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B57E7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7FC35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3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3514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4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001A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5</w:t>
            </w:r>
          </w:p>
        </w:tc>
      </w:tr>
      <w:tr w:rsidR="00F57EEE" w:rsidRPr="00F57EEE" w14:paraId="4DE002E9" w14:textId="77777777" w:rsidTr="000F42B1">
        <w:trPr>
          <w:trHeight w:val="725"/>
        </w:trPr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A7304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Степень заинтересованности в участии в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1FC5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отсутствие заинтересованности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8EB2" w14:textId="10EEAC4B" w:rsidR="00685348" w:rsidRPr="00F57EEE" w:rsidRDefault="00685348">
            <w:pPr>
              <w:tabs>
                <w:tab w:val="left" w:pos="518"/>
              </w:tabs>
            </w:pPr>
            <w:r w:rsidRPr="00F57EEE">
              <w:t>низкая степень заинтересованности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4378" w14:textId="2F547005" w:rsidR="00685348" w:rsidRPr="00F57EEE" w:rsidRDefault="00685348" w:rsidP="00685348">
            <w:pPr>
              <w:tabs>
                <w:tab w:val="left" w:pos="518"/>
              </w:tabs>
            </w:pPr>
            <w:r w:rsidRPr="00F57EEE">
              <w:t>заинтересованность ниже средней степени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A0F5C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средняя степень заинтересованности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222C" w14:textId="77777777" w:rsidR="00685348" w:rsidRPr="00F57EEE" w:rsidRDefault="00685348" w:rsidP="00685348">
            <w:pPr>
              <w:tabs>
                <w:tab w:val="left" w:pos="518"/>
              </w:tabs>
            </w:pPr>
            <w:r w:rsidRPr="00F57EEE">
              <w:t>заинтересованность выше средней степени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7E59A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высокая степень заинтересованности  </w:t>
            </w:r>
          </w:p>
        </w:tc>
      </w:tr>
      <w:tr w:rsidR="00F57EEE" w:rsidRPr="00F57EEE" w14:paraId="29271C3F" w14:textId="77777777" w:rsidTr="000F42B1">
        <w:trPr>
          <w:trHeight w:val="1328"/>
        </w:trPr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C86CD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Обоснованность выбора темы исследования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3E5E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отсутствие обоснованности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5218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низкая степень обоснованности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5A87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ниже среднего уровень обоснованности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8D7F7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средний уровень обоснованности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2004A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выше среднего уровня обоснованности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DD64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высокая степень обоснованности</w:t>
            </w:r>
          </w:p>
        </w:tc>
      </w:tr>
      <w:tr w:rsidR="00F57EEE" w:rsidRPr="00F57EEE" w14:paraId="15040E3F" w14:textId="77777777" w:rsidTr="000F42B1">
        <w:trPr>
          <w:trHeight w:val="605"/>
        </w:trPr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36B56" w14:textId="565E4370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Наличие </w:t>
            </w:r>
            <w:r w:rsidR="00834AD0" w:rsidRPr="00F57EEE">
              <w:t>исследовательских навыков Кандидата</w:t>
            </w:r>
            <w:r w:rsidRPr="00F57EEE">
              <w:t>, согласно выбранно</w:t>
            </w:r>
            <w:r w:rsidR="005422E3" w:rsidRPr="00F57EEE">
              <w:t>му направлению</w:t>
            </w:r>
            <w:r w:rsidRPr="00F57EEE">
              <w:t xml:space="preserve"> исследования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A2E6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B3788" w14:textId="55117801" w:rsidR="00685348" w:rsidRPr="00F57EEE" w:rsidRDefault="000A2C89">
            <w:pPr>
              <w:tabs>
                <w:tab w:val="left" w:pos="518"/>
              </w:tabs>
            </w:pPr>
            <w:r w:rsidRPr="00F57EEE">
              <w:t>имеется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3E69" w14:textId="065B60C4" w:rsidR="00685348" w:rsidRPr="00F57EEE" w:rsidRDefault="000A2C89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D3276" w14:textId="7A9BE6FD" w:rsidR="00685348" w:rsidRPr="00F57EEE" w:rsidRDefault="000A2C89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5BD7F" w14:textId="49F9630F" w:rsidR="00685348" w:rsidRPr="00F57EEE" w:rsidRDefault="000A2C89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388CD" w14:textId="7F5A068B" w:rsidR="00685348" w:rsidRPr="00F57EEE" w:rsidRDefault="000A2C89">
            <w:pPr>
              <w:tabs>
                <w:tab w:val="left" w:pos="518"/>
              </w:tabs>
            </w:pPr>
            <w:r w:rsidRPr="00F57EEE">
              <w:t>-</w:t>
            </w:r>
          </w:p>
        </w:tc>
      </w:tr>
      <w:tr w:rsidR="00F57EEE" w:rsidRPr="00F57EEE" w14:paraId="5D818432" w14:textId="77777777" w:rsidTr="000F42B1">
        <w:trPr>
          <w:trHeight w:val="605"/>
        </w:trPr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2C9B" w14:textId="726C8E72" w:rsidR="00834AD0" w:rsidRPr="00F57EEE" w:rsidRDefault="00834AD0" w:rsidP="00834AD0">
            <w:pPr>
              <w:tabs>
                <w:tab w:val="left" w:pos="518"/>
              </w:tabs>
            </w:pPr>
            <w:r w:rsidRPr="00F57EEE">
              <w:t>Наличие компетенций, полезных для КИСИ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F519" w14:textId="2CFC102C" w:rsidR="00834AD0" w:rsidRPr="00F57EEE" w:rsidRDefault="00834AD0">
            <w:pPr>
              <w:tabs>
                <w:tab w:val="left" w:pos="518"/>
              </w:tabs>
            </w:pPr>
            <w:r w:rsidRPr="00F57EEE"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9A22A" w14:textId="5D0545CB" w:rsidR="00834AD0" w:rsidRPr="00F57EEE" w:rsidRDefault="00834AD0">
            <w:pPr>
              <w:tabs>
                <w:tab w:val="left" w:pos="518"/>
              </w:tabs>
            </w:pPr>
            <w:r w:rsidRPr="00F57EEE">
              <w:t>имеется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F62E" w14:textId="2E536679" w:rsidR="00834AD0" w:rsidRPr="00F57EEE" w:rsidRDefault="00834AD0" w:rsidP="006020CA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72325" w14:textId="508EEEBF" w:rsidR="00834AD0" w:rsidRPr="00F57EEE" w:rsidRDefault="00834AD0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C1384" w14:textId="1669F779" w:rsidR="00834AD0" w:rsidRPr="00F57EEE" w:rsidRDefault="00834AD0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576F7" w14:textId="7A478783" w:rsidR="00834AD0" w:rsidRPr="00F57EEE" w:rsidRDefault="00834AD0">
            <w:pPr>
              <w:tabs>
                <w:tab w:val="left" w:pos="518"/>
              </w:tabs>
            </w:pPr>
            <w:r w:rsidRPr="00F57EEE">
              <w:t>-</w:t>
            </w:r>
          </w:p>
        </w:tc>
      </w:tr>
    </w:tbl>
    <w:p w14:paraId="4CB96148" w14:textId="77777777" w:rsidR="008B2291" w:rsidRPr="00F57EEE" w:rsidRDefault="008B2291">
      <w:pPr>
        <w:tabs>
          <w:tab w:val="left" w:pos="518"/>
        </w:tabs>
        <w:spacing w:before="240"/>
        <w:jc w:val="center"/>
        <w:rPr>
          <w:b/>
          <w:sz w:val="28"/>
          <w:szCs w:val="28"/>
        </w:rPr>
        <w:sectPr w:rsidR="008B2291" w:rsidRPr="00F57EEE" w:rsidSect="009D63E2">
          <w:pgSz w:w="16838" w:h="11906" w:orient="landscape"/>
          <w:pgMar w:top="1134" w:right="567" w:bottom="1134" w:left="1418" w:header="709" w:footer="709" w:gutter="0"/>
          <w:cols w:space="720"/>
        </w:sectPr>
      </w:pPr>
    </w:p>
    <w:p w14:paraId="6FBE8995" w14:textId="77777777" w:rsidR="008B2291" w:rsidRPr="00F57EEE" w:rsidRDefault="008B2291">
      <w:pPr>
        <w:tabs>
          <w:tab w:val="left" w:pos="518"/>
        </w:tabs>
        <w:jc w:val="center"/>
        <w:rPr>
          <w:b/>
          <w:sz w:val="28"/>
          <w:szCs w:val="28"/>
        </w:rPr>
      </w:pPr>
    </w:p>
    <w:p w14:paraId="7BB114D5" w14:textId="77777777" w:rsidR="008B2291" w:rsidRPr="00F57EEE" w:rsidRDefault="00302523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Критерии оценки №2</w:t>
      </w:r>
    </w:p>
    <w:p w14:paraId="58BCAE1C" w14:textId="77777777" w:rsidR="00834AD0" w:rsidRPr="00F57EEE" w:rsidRDefault="00834AD0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</w:p>
    <w:tbl>
      <w:tblPr>
        <w:tblStyle w:val="a9"/>
        <w:tblW w:w="14800" w:type="dxa"/>
        <w:tblInd w:w="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1662"/>
        <w:gridCol w:w="1830"/>
        <w:gridCol w:w="1785"/>
        <w:gridCol w:w="1725"/>
        <w:gridCol w:w="1770"/>
        <w:gridCol w:w="2235"/>
      </w:tblGrid>
      <w:tr w:rsidR="00F57EEE" w:rsidRPr="00F57EEE" w14:paraId="21E29FDC" w14:textId="77777777">
        <w:trPr>
          <w:trHeight w:val="725"/>
        </w:trPr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2B62" w14:textId="77777777" w:rsidR="008B2291" w:rsidRPr="00F57EEE" w:rsidRDefault="008B2291">
            <w:pPr>
              <w:tabs>
                <w:tab w:val="left" w:pos="518"/>
              </w:tabs>
              <w:rPr>
                <w:b/>
              </w:rPr>
            </w:pPr>
          </w:p>
        </w:tc>
        <w:tc>
          <w:tcPr>
            <w:tcW w:w="1100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401E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Баллы</w:t>
            </w:r>
          </w:p>
        </w:tc>
      </w:tr>
      <w:tr w:rsidR="00F57EEE" w:rsidRPr="00F57EEE" w14:paraId="773ABCAF" w14:textId="77777777">
        <w:trPr>
          <w:trHeight w:val="725"/>
        </w:trPr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700D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Критерий</w:t>
            </w:r>
          </w:p>
        </w:tc>
        <w:tc>
          <w:tcPr>
            <w:tcW w:w="1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64DE1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0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A28F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 xml:space="preserve">1 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6F80E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2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6FC17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DF08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4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1405" w14:textId="77777777" w:rsidR="008B2291" w:rsidRPr="00F57EEE" w:rsidRDefault="0030252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5</w:t>
            </w:r>
          </w:p>
        </w:tc>
      </w:tr>
      <w:tr w:rsidR="00F57EEE" w:rsidRPr="00F57EEE" w14:paraId="28677DA3" w14:textId="77777777">
        <w:trPr>
          <w:trHeight w:val="725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809C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Обоснование актуальности </w:t>
            </w:r>
          </w:p>
          <w:p w14:paraId="08039E0B" w14:textId="77777777" w:rsidR="00685348" w:rsidRPr="00F57EEE" w:rsidRDefault="00685348">
            <w:pPr>
              <w:tabs>
                <w:tab w:val="left" w:pos="518"/>
              </w:tabs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B669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отсутствует </w:t>
            </w:r>
          </w:p>
          <w:p w14:paraId="67AC8646" w14:textId="77777777" w:rsidR="00685348" w:rsidRPr="00F57EEE" w:rsidRDefault="00685348">
            <w:pPr>
              <w:tabs>
                <w:tab w:val="left" w:pos="518"/>
              </w:tabs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2B1B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низкий уровень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986E" w14:textId="1B20D2BF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83D6" w14:textId="5541B956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средний уровень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7459" w14:textId="77777777" w:rsidR="00685348" w:rsidRPr="00F57EEE" w:rsidRDefault="00685348" w:rsidP="00685348">
            <w:pPr>
              <w:tabs>
                <w:tab w:val="left" w:pos="518"/>
              </w:tabs>
            </w:pPr>
            <w:r w:rsidRPr="00F57EEE">
              <w:t>уровень выше среднего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385F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высокий уровень </w:t>
            </w:r>
          </w:p>
        </w:tc>
      </w:tr>
      <w:tr w:rsidR="00F57EEE" w:rsidRPr="00F57EEE" w14:paraId="02DA509A" w14:textId="77777777">
        <w:trPr>
          <w:trHeight w:val="890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AA10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Научная новизна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E51A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отсутствует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D069D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низкий уровень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8BA6" w14:textId="556FEAD0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5E9B" w14:textId="41900DD8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средний уровень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5187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выше среднего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F6D20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высокий уровень </w:t>
            </w:r>
          </w:p>
        </w:tc>
      </w:tr>
      <w:tr w:rsidR="00F57EEE" w:rsidRPr="00F57EEE" w14:paraId="71245A2F" w14:textId="77777777">
        <w:trPr>
          <w:trHeight w:val="605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CDAF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Цель и задачи исследования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6CB8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отсутствует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CBDE2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низкий уровень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32A3" w14:textId="4E7000F8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0DAC" w14:textId="39E1FA58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средний уровень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434B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выше среднего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7CD9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высокий уровень </w:t>
            </w:r>
          </w:p>
        </w:tc>
      </w:tr>
      <w:tr w:rsidR="00F57EEE" w:rsidRPr="00F57EEE" w14:paraId="33DC2BEB" w14:textId="77777777">
        <w:trPr>
          <w:trHeight w:val="785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B69C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Методология исследования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4A20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отсутствует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8418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низкий уровень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E57B9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8273A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средний уровень</w:t>
            </w:r>
          </w:p>
          <w:p w14:paraId="11D5BFCE" w14:textId="77777777" w:rsidR="00685348" w:rsidRPr="00F57EEE" w:rsidRDefault="00685348">
            <w:pPr>
              <w:tabs>
                <w:tab w:val="left" w:pos="518"/>
              </w:tabs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BEC3F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уровень выше среднего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FF62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высокий уровень</w:t>
            </w:r>
          </w:p>
        </w:tc>
      </w:tr>
      <w:tr w:rsidR="00F57EEE" w:rsidRPr="00F57EEE" w14:paraId="3C6B7602" w14:textId="77777777" w:rsidTr="006859F1">
        <w:trPr>
          <w:trHeight w:val="584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3552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Ожидаемый практический результат исследования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6980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 отсутствует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61DC1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низкий уровень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04F2D" w14:textId="567EED50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57ED" w14:textId="5E62FE96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средний уровень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EC20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>уровень выше среднего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56FA" w14:textId="77777777" w:rsidR="00685348" w:rsidRPr="00F57EEE" w:rsidRDefault="00685348">
            <w:pPr>
              <w:tabs>
                <w:tab w:val="left" w:pos="518"/>
              </w:tabs>
            </w:pPr>
            <w:r w:rsidRPr="00F57EEE">
              <w:t xml:space="preserve">высокий уровень </w:t>
            </w:r>
          </w:p>
        </w:tc>
      </w:tr>
    </w:tbl>
    <w:p w14:paraId="019B059E" w14:textId="77777777" w:rsidR="008B2291" w:rsidRPr="00F57EEE" w:rsidRDefault="008B2291" w:rsidP="00BD6951">
      <w:pPr>
        <w:tabs>
          <w:tab w:val="left" w:pos="518"/>
        </w:tabs>
        <w:spacing w:before="240" w:line="276" w:lineRule="auto"/>
        <w:rPr>
          <w:sz w:val="28"/>
          <w:szCs w:val="28"/>
        </w:rPr>
      </w:pPr>
    </w:p>
    <w:sectPr w:rsidR="008B2291" w:rsidRPr="00F57EEE" w:rsidSect="009D63E2">
      <w:pgSz w:w="16838" w:h="11906" w:orient="landscape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E4000" w14:textId="77777777" w:rsidR="00410B5C" w:rsidRDefault="00410B5C" w:rsidP="00BD6951">
      <w:r>
        <w:separator/>
      </w:r>
    </w:p>
  </w:endnote>
  <w:endnote w:type="continuationSeparator" w:id="0">
    <w:p w14:paraId="319A656F" w14:textId="77777777" w:rsidR="00410B5C" w:rsidRDefault="00410B5C" w:rsidP="00BD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3461548"/>
      <w:docPartObj>
        <w:docPartGallery w:val="Page Numbers (Bottom of Page)"/>
        <w:docPartUnique/>
      </w:docPartObj>
    </w:sdtPr>
    <w:sdtContent>
      <w:p w14:paraId="08E6000B" w14:textId="6327AF98" w:rsidR="00913C7A" w:rsidRDefault="00913C7A" w:rsidP="004465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042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8A195" w14:textId="77777777" w:rsidR="00410B5C" w:rsidRDefault="00410B5C" w:rsidP="00BD6951">
      <w:r>
        <w:separator/>
      </w:r>
    </w:p>
  </w:footnote>
  <w:footnote w:type="continuationSeparator" w:id="0">
    <w:p w14:paraId="63B729C7" w14:textId="77777777" w:rsidR="00410B5C" w:rsidRDefault="00410B5C" w:rsidP="00BD6951">
      <w:r>
        <w:continuationSeparator/>
      </w:r>
    </w:p>
  </w:footnote>
  <w:footnote w:id="1">
    <w:p w14:paraId="78F7DF15" w14:textId="00628768" w:rsidR="00913C7A" w:rsidRPr="00F91B0E" w:rsidRDefault="00913C7A" w:rsidP="001E1363">
      <w:pPr>
        <w:tabs>
          <w:tab w:val="left" w:pos="518"/>
        </w:tabs>
        <w:spacing w:before="240"/>
        <w:jc w:val="both"/>
        <w:rPr>
          <w:i/>
          <w:sz w:val="28"/>
          <w:szCs w:val="28"/>
        </w:rPr>
      </w:pPr>
      <w:r>
        <w:rPr>
          <w:rStyle w:val="afb"/>
        </w:rPr>
        <w:footnoteRef/>
      </w:r>
      <w:r>
        <w:t xml:space="preserve"> </w:t>
      </w:r>
      <w:r w:rsidRPr="00786B6C">
        <w:rPr>
          <w:i/>
        </w:rPr>
        <w:t>При несоблюдении установленного количества слов, заявка автоматически будет отклонена</w:t>
      </w:r>
    </w:p>
    <w:p w14:paraId="59A9C5A9" w14:textId="5D1F15C8" w:rsidR="00913C7A" w:rsidRDefault="00913C7A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879"/>
    <w:multiLevelType w:val="hybridMultilevel"/>
    <w:tmpl w:val="0FE4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03C"/>
    <w:multiLevelType w:val="hybridMultilevel"/>
    <w:tmpl w:val="0FE4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639E"/>
    <w:multiLevelType w:val="hybridMultilevel"/>
    <w:tmpl w:val="E59AF1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7212"/>
    <w:multiLevelType w:val="multilevel"/>
    <w:tmpl w:val="D0FA99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B06876"/>
    <w:multiLevelType w:val="hybridMultilevel"/>
    <w:tmpl w:val="9BD8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C49"/>
    <w:multiLevelType w:val="multilevel"/>
    <w:tmpl w:val="C2D4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6" w15:restartNumberingAfterBreak="0">
    <w:nsid w:val="23FC3D63"/>
    <w:multiLevelType w:val="multilevel"/>
    <w:tmpl w:val="84D0A6C6"/>
    <w:lvl w:ilvl="0">
      <w:start w:val="3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8632AD7"/>
    <w:multiLevelType w:val="hybridMultilevel"/>
    <w:tmpl w:val="490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5762"/>
    <w:multiLevelType w:val="hybridMultilevel"/>
    <w:tmpl w:val="8996DACC"/>
    <w:lvl w:ilvl="0" w:tplc="4AAAC28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B4DEE"/>
    <w:multiLevelType w:val="multilevel"/>
    <w:tmpl w:val="EBACA6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7E87A3C"/>
    <w:multiLevelType w:val="multilevel"/>
    <w:tmpl w:val="2B9444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A260A01"/>
    <w:multiLevelType w:val="hybridMultilevel"/>
    <w:tmpl w:val="5FFE30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1762"/>
    <w:multiLevelType w:val="multilevel"/>
    <w:tmpl w:val="8B2A59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0A32"/>
    <w:multiLevelType w:val="multilevel"/>
    <w:tmpl w:val="92F8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C7AD5"/>
    <w:multiLevelType w:val="hybridMultilevel"/>
    <w:tmpl w:val="D106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F6C0D"/>
    <w:multiLevelType w:val="hybridMultilevel"/>
    <w:tmpl w:val="60169800"/>
    <w:lvl w:ilvl="0" w:tplc="DF36C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F284F"/>
    <w:multiLevelType w:val="hybridMultilevel"/>
    <w:tmpl w:val="60169800"/>
    <w:lvl w:ilvl="0" w:tplc="DF36C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721A0D98"/>
    <w:multiLevelType w:val="hybridMultilevel"/>
    <w:tmpl w:val="E59AF1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0F89"/>
    <w:multiLevelType w:val="hybridMultilevel"/>
    <w:tmpl w:val="BA862638"/>
    <w:lvl w:ilvl="0" w:tplc="608AE9A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95922">
    <w:abstractNumId w:val="12"/>
  </w:num>
  <w:num w:numId="2" w16cid:durableId="1606233292">
    <w:abstractNumId w:val="9"/>
  </w:num>
  <w:num w:numId="3" w16cid:durableId="2068607150">
    <w:abstractNumId w:val="10"/>
  </w:num>
  <w:num w:numId="4" w16cid:durableId="1553038452">
    <w:abstractNumId w:val="5"/>
  </w:num>
  <w:num w:numId="5" w16cid:durableId="490030176">
    <w:abstractNumId w:val="3"/>
  </w:num>
  <w:num w:numId="6" w16cid:durableId="891845276">
    <w:abstractNumId w:val="13"/>
  </w:num>
  <w:num w:numId="7" w16cid:durableId="238684539">
    <w:abstractNumId w:val="16"/>
  </w:num>
  <w:num w:numId="8" w16cid:durableId="225998249">
    <w:abstractNumId w:val="7"/>
  </w:num>
  <w:num w:numId="9" w16cid:durableId="1947271285">
    <w:abstractNumId w:val="11"/>
  </w:num>
  <w:num w:numId="10" w16cid:durableId="368335435">
    <w:abstractNumId w:val="15"/>
  </w:num>
  <w:num w:numId="11" w16cid:durableId="957100274">
    <w:abstractNumId w:val="17"/>
  </w:num>
  <w:num w:numId="12" w16cid:durableId="148058864">
    <w:abstractNumId w:val="6"/>
  </w:num>
  <w:num w:numId="13" w16cid:durableId="1313752344">
    <w:abstractNumId w:val="19"/>
  </w:num>
  <w:num w:numId="14" w16cid:durableId="503519336">
    <w:abstractNumId w:val="2"/>
  </w:num>
  <w:num w:numId="15" w16cid:durableId="1528643630">
    <w:abstractNumId w:val="18"/>
  </w:num>
  <w:num w:numId="16" w16cid:durableId="1030642217">
    <w:abstractNumId w:val="1"/>
  </w:num>
  <w:num w:numId="17" w16cid:durableId="101922986">
    <w:abstractNumId w:val="4"/>
  </w:num>
  <w:num w:numId="18" w16cid:durableId="688794512">
    <w:abstractNumId w:val="14"/>
  </w:num>
  <w:num w:numId="19" w16cid:durableId="2052533448">
    <w:abstractNumId w:val="0"/>
  </w:num>
  <w:num w:numId="20" w16cid:durableId="1944878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91"/>
    <w:rsid w:val="00003D45"/>
    <w:rsid w:val="00006FAB"/>
    <w:rsid w:val="00016B7D"/>
    <w:rsid w:val="0001706A"/>
    <w:rsid w:val="00022FBE"/>
    <w:rsid w:val="00030753"/>
    <w:rsid w:val="0004054F"/>
    <w:rsid w:val="00041C09"/>
    <w:rsid w:val="00055DD7"/>
    <w:rsid w:val="00061DA1"/>
    <w:rsid w:val="00071970"/>
    <w:rsid w:val="00071B23"/>
    <w:rsid w:val="00080521"/>
    <w:rsid w:val="00093CF5"/>
    <w:rsid w:val="000A2C89"/>
    <w:rsid w:val="000B061B"/>
    <w:rsid w:val="000B2738"/>
    <w:rsid w:val="000C3871"/>
    <w:rsid w:val="000C476B"/>
    <w:rsid w:val="000D5154"/>
    <w:rsid w:val="000F32B9"/>
    <w:rsid w:val="000F42B1"/>
    <w:rsid w:val="000F4AF4"/>
    <w:rsid w:val="000F6088"/>
    <w:rsid w:val="000F73E5"/>
    <w:rsid w:val="000F78EF"/>
    <w:rsid w:val="001015B4"/>
    <w:rsid w:val="001063A4"/>
    <w:rsid w:val="00125731"/>
    <w:rsid w:val="00127EAB"/>
    <w:rsid w:val="0013275E"/>
    <w:rsid w:val="00134321"/>
    <w:rsid w:val="00151966"/>
    <w:rsid w:val="001522BF"/>
    <w:rsid w:val="0015552D"/>
    <w:rsid w:val="00157EDB"/>
    <w:rsid w:val="00160EBD"/>
    <w:rsid w:val="00172DDF"/>
    <w:rsid w:val="001802D4"/>
    <w:rsid w:val="001847EC"/>
    <w:rsid w:val="00186CF7"/>
    <w:rsid w:val="00192238"/>
    <w:rsid w:val="00194590"/>
    <w:rsid w:val="001A6D63"/>
    <w:rsid w:val="001B125E"/>
    <w:rsid w:val="001B3534"/>
    <w:rsid w:val="001E1363"/>
    <w:rsid w:val="001E4D78"/>
    <w:rsid w:val="001E7FF4"/>
    <w:rsid w:val="0020222B"/>
    <w:rsid w:val="00234A4E"/>
    <w:rsid w:val="002363DC"/>
    <w:rsid w:val="00246F95"/>
    <w:rsid w:val="00260A3A"/>
    <w:rsid w:val="002616D7"/>
    <w:rsid w:val="00265D45"/>
    <w:rsid w:val="00283431"/>
    <w:rsid w:val="002A3FFE"/>
    <w:rsid w:val="002B3D41"/>
    <w:rsid w:val="002B4840"/>
    <w:rsid w:val="002B7B74"/>
    <w:rsid w:val="002C2243"/>
    <w:rsid w:val="002C51B4"/>
    <w:rsid w:val="002C7938"/>
    <w:rsid w:val="002D7DED"/>
    <w:rsid w:val="002F1229"/>
    <w:rsid w:val="002F359F"/>
    <w:rsid w:val="00302523"/>
    <w:rsid w:val="00307664"/>
    <w:rsid w:val="0032023F"/>
    <w:rsid w:val="0032300C"/>
    <w:rsid w:val="00323B9A"/>
    <w:rsid w:val="00336AD2"/>
    <w:rsid w:val="003621CC"/>
    <w:rsid w:val="00377D07"/>
    <w:rsid w:val="003800E5"/>
    <w:rsid w:val="00391D4F"/>
    <w:rsid w:val="003A7374"/>
    <w:rsid w:val="003A744E"/>
    <w:rsid w:val="003D0C9B"/>
    <w:rsid w:val="003D0CCF"/>
    <w:rsid w:val="003D165D"/>
    <w:rsid w:val="003D76D6"/>
    <w:rsid w:val="003F2897"/>
    <w:rsid w:val="00400B5A"/>
    <w:rsid w:val="00402D4D"/>
    <w:rsid w:val="004071FA"/>
    <w:rsid w:val="00410B5C"/>
    <w:rsid w:val="0041345E"/>
    <w:rsid w:val="00440691"/>
    <w:rsid w:val="00443056"/>
    <w:rsid w:val="00444E21"/>
    <w:rsid w:val="004465AF"/>
    <w:rsid w:val="00454BE8"/>
    <w:rsid w:val="00470C7A"/>
    <w:rsid w:val="00480501"/>
    <w:rsid w:val="004870E8"/>
    <w:rsid w:val="004941EE"/>
    <w:rsid w:val="00495F33"/>
    <w:rsid w:val="004B0826"/>
    <w:rsid w:val="004C5D02"/>
    <w:rsid w:val="004D28DD"/>
    <w:rsid w:val="00503E0D"/>
    <w:rsid w:val="0051277B"/>
    <w:rsid w:val="00513CB2"/>
    <w:rsid w:val="00526384"/>
    <w:rsid w:val="005404B1"/>
    <w:rsid w:val="005422E3"/>
    <w:rsid w:val="005611AD"/>
    <w:rsid w:val="00561A48"/>
    <w:rsid w:val="00565E9E"/>
    <w:rsid w:val="00580773"/>
    <w:rsid w:val="005A5B4B"/>
    <w:rsid w:val="005B12F4"/>
    <w:rsid w:val="005C15F4"/>
    <w:rsid w:val="005C43CB"/>
    <w:rsid w:val="005D39B7"/>
    <w:rsid w:val="005D5FFA"/>
    <w:rsid w:val="005D63B5"/>
    <w:rsid w:val="006020CA"/>
    <w:rsid w:val="00603249"/>
    <w:rsid w:val="00623138"/>
    <w:rsid w:val="0062342B"/>
    <w:rsid w:val="0063127C"/>
    <w:rsid w:val="00637F3E"/>
    <w:rsid w:val="00640719"/>
    <w:rsid w:val="006470F4"/>
    <w:rsid w:val="00647AFA"/>
    <w:rsid w:val="006513C1"/>
    <w:rsid w:val="00654A27"/>
    <w:rsid w:val="00657474"/>
    <w:rsid w:val="00657A88"/>
    <w:rsid w:val="00664140"/>
    <w:rsid w:val="00664630"/>
    <w:rsid w:val="0067008B"/>
    <w:rsid w:val="00671420"/>
    <w:rsid w:val="00675D9E"/>
    <w:rsid w:val="00685348"/>
    <w:rsid w:val="006859F1"/>
    <w:rsid w:val="006904C8"/>
    <w:rsid w:val="00694B6C"/>
    <w:rsid w:val="006A7665"/>
    <w:rsid w:val="006D028E"/>
    <w:rsid w:val="006D07E3"/>
    <w:rsid w:val="006D2BF0"/>
    <w:rsid w:val="006E03E8"/>
    <w:rsid w:val="006E2541"/>
    <w:rsid w:val="006E5908"/>
    <w:rsid w:val="0070382E"/>
    <w:rsid w:val="0071151A"/>
    <w:rsid w:val="00732889"/>
    <w:rsid w:val="007362B8"/>
    <w:rsid w:val="00737599"/>
    <w:rsid w:val="007403B6"/>
    <w:rsid w:val="00764518"/>
    <w:rsid w:val="00764937"/>
    <w:rsid w:val="00764BF1"/>
    <w:rsid w:val="00767ED5"/>
    <w:rsid w:val="00774174"/>
    <w:rsid w:val="00786B6C"/>
    <w:rsid w:val="0079583D"/>
    <w:rsid w:val="007B0ABE"/>
    <w:rsid w:val="007B47F9"/>
    <w:rsid w:val="007B779A"/>
    <w:rsid w:val="007D4C45"/>
    <w:rsid w:val="007E4AAC"/>
    <w:rsid w:val="007E5382"/>
    <w:rsid w:val="007F05E9"/>
    <w:rsid w:val="007F34E7"/>
    <w:rsid w:val="00803D2F"/>
    <w:rsid w:val="00827D2D"/>
    <w:rsid w:val="00834AD0"/>
    <w:rsid w:val="0084088D"/>
    <w:rsid w:val="00875A62"/>
    <w:rsid w:val="00885CE1"/>
    <w:rsid w:val="00896086"/>
    <w:rsid w:val="008B2291"/>
    <w:rsid w:val="008B2E0A"/>
    <w:rsid w:val="008C6526"/>
    <w:rsid w:val="008D0D24"/>
    <w:rsid w:val="008F67A0"/>
    <w:rsid w:val="008F758F"/>
    <w:rsid w:val="009075B8"/>
    <w:rsid w:val="00913C7A"/>
    <w:rsid w:val="009141FD"/>
    <w:rsid w:val="00916E67"/>
    <w:rsid w:val="00944643"/>
    <w:rsid w:val="0096592C"/>
    <w:rsid w:val="009671F1"/>
    <w:rsid w:val="00970474"/>
    <w:rsid w:val="00970BF4"/>
    <w:rsid w:val="009771D6"/>
    <w:rsid w:val="00993118"/>
    <w:rsid w:val="009B00CF"/>
    <w:rsid w:val="009C7B59"/>
    <w:rsid w:val="009D63E2"/>
    <w:rsid w:val="00A0607A"/>
    <w:rsid w:val="00A11B20"/>
    <w:rsid w:val="00A25C58"/>
    <w:rsid w:val="00A34111"/>
    <w:rsid w:val="00A7736A"/>
    <w:rsid w:val="00A869A8"/>
    <w:rsid w:val="00A95B93"/>
    <w:rsid w:val="00AA1744"/>
    <w:rsid w:val="00AA1C1E"/>
    <w:rsid w:val="00AA4474"/>
    <w:rsid w:val="00AB13C7"/>
    <w:rsid w:val="00AC7874"/>
    <w:rsid w:val="00AE176C"/>
    <w:rsid w:val="00AF068C"/>
    <w:rsid w:val="00B066F4"/>
    <w:rsid w:val="00B14065"/>
    <w:rsid w:val="00B1482D"/>
    <w:rsid w:val="00B223F9"/>
    <w:rsid w:val="00B252EE"/>
    <w:rsid w:val="00B2578B"/>
    <w:rsid w:val="00B50270"/>
    <w:rsid w:val="00B52E23"/>
    <w:rsid w:val="00B60BC9"/>
    <w:rsid w:val="00B66B7F"/>
    <w:rsid w:val="00B71F7B"/>
    <w:rsid w:val="00B754F5"/>
    <w:rsid w:val="00B91D9E"/>
    <w:rsid w:val="00B92DD0"/>
    <w:rsid w:val="00B96C65"/>
    <w:rsid w:val="00BA364F"/>
    <w:rsid w:val="00BB0DA4"/>
    <w:rsid w:val="00BC6965"/>
    <w:rsid w:val="00BD5C9E"/>
    <w:rsid w:val="00BD6951"/>
    <w:rsid w:val="00BD6BD9"/>
    <w:rsid w:val="00C03253"/>
    <w:rsid w:val="00C04AF3"/>
    <w:rsid w:val="00C11B80"/>
    <w:rsid w:val="00C1344D"/>
    <w:rsid w:val="00C155BF"/>
    <w:rsid w:val="00C26E2B"/>
    <w:rsid w:val="00C37F29"/>
    <w:rsid w:val="00C4062F"/>
    <w:rsid w:val="00C47623"/>
    <w:rsid w:val="00C5180F"/>
    <w:rsid w:val="00C74077"/>
    <w:rsid w:val="00C74BC0"/>
    <w:rsid w:val="00C82C1A"/>
    <w:rsid w:val="00C832EE"/>
    <w:rsid w:val="00C86635"/>
    <w:rsid w:val="00CA6133"/>
    <w:rsid w:val="00CA6D3E"/>
    <w:rsid w:val="00CB36DE"/>
    <w:rsid w:val="00CC29FE"/>
    <w:rsid w:val="00CC4268"/>
    <w:rsid w:val="00CD37E3"/>
    <w:rsid w:val="00CD525F"/>
    <w:rsid w:val="00CD5565"/>
    <w:rsid w:val="00D02554"/>
    <w:rsid w:val="00D14721"/>
    <w:rsid w:val="00D24434"/>
    <w:rsid w:val="00D32D56"/>
    <w:rsid w:val="00D45721"/>
    <w:rsid w:val="00D64114"/>
    <w:rsid w:val="00D92513"/>
    <w:rsid w:val="00DA026E"/>
    <w:rsid w:val="00DC0751"/>
    <w:rsid w:val="00DC1A95"/>
    <w:rsid w:val="00DD26D7"/>
    <w:rsid w:val="00DF3DDE"/>
    <w:rsid w:val="00DF6109"/>
    <w:rsid w:val="00E0198D"/>
    <w:rsid w:val="00E23C61"/>
    <w:rsid w:val="00E278E7"/>
    <w:rsid w:val="00E41042"/>
    <w:rsid w:val="00E41047"/>
    <w:rsid w:val="00E5313D"/>
    <w:rsid w:val="00E5522A"/>
    <w:rsid w:val="00E64D91"/>
    <w:rsid w:val="00E82DFD"/>
    <w:rsid w:val="00E93A8C"/>
    <w:rsid w:val="00E93F6B"/>
    <w:rsid w:val="00E950E3"/>
    <w:rsid w:val="00EA15B2"/>
    <w:rsid w:val="00EA3237"/>
    <w:rsid w:val="00EA4194"/>
    <w:rsid w:val="00EA41F5"/>
    <w:rsid w:val="00EA7AB0"/>
    <w:rsid w:val="00EC738F"/>
    <w:rsid w:val="00ED4ED5"/>
    <w:rsid w:val="00EE3020"/>
    <w:rsid w:val="00EF4D09"/>
    <w:rsid w:val="00EF778D"/>
    <w:rsid w:val="00F02178"/>
    <w:rsid w:val="00F4017E"/>
    <w:rsid w:val="00F47C94"/>
    <w:rsid w:val="00F57EEE"/>
    <w:rsid w:val="00F64F23"/>
    <w:rsid w:val="00F660BC"/>
    <w:rsid w:val="00F67241"/>
    <w:rsid w:val="00F70E95"/>
    <w:rsid w:val="00F75B0E"/>
    <w:rsid w:val="00F91B0E"/>
    <w:rsid w:val="00F95D06"/>
    <w:rsid w:val="00F96283"/>
    <w:rsid w:val="00FA408E"/>
    <w:rsid w:val="00FA594B"/>
    <w:rsid w:val="00FB0D75"/>
    <w:rsid w:val="00FC77B4"/>
    <w:rsid w:val="00FD6D6B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FFAF"/>
  <w15:docId w15:val="{20350DDA-C011-4BE3-BC6A-6CFC6D13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BD69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6951"/>
  </w:style>
  <w:style w:type="paragraph" w:styleId="ac">
    <w:name w:val="footer"/>
    <w:basedOn w:val="a"/>
    <w:link w:val="ad"/>
    <w:uiPriority w:val="99"/>
    <w:unhideWhenUsed/>
    <w:rsid w:val="00BD69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6951"/>
  </w:style>
  <w:style w:type="paragraph" w:styleId="ae">
    <w:name w:val="Balloon Text"/>
    <w:basedOn w:val="a"/>
    <w:link w:val="af"/>
    <w:uiPriority w:val="99"/>
    <w:semiHidden/>
    <w:unhideWhenUsed/>
    <w:rsid w:val="001802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02D4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1802D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802D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802D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02D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802D4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93A8C"/>
  </w:style>
  <w:style w:type="character" w:customStyle="1" w:styleId="currentdocdiv">
    <w:name w:val="currentdocdiv"/>
    <w:basedOn w:val="a0"/>
    <w:rsid w:val="00CA6D3E"/>
  </w:style>
  <w:style w:type="paragraph" w:styleId="af6">
    <w:name w:val="List Paragraph"/>
    <w:basedOn w:val="a"/>
    <w:link w:val="af7"/>
    <w:uiPriority w:val="34"/>
    <w:qFormat/>
    <w:rsid w:val="00BB0DA4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0B2738"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7B0AB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B0ABE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7B0ABE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23B9A"/>
    <w:rPr>
      <w:color w:val="605E5C"/>
      <w:shd w:val="clear" w:color="auto" w:fill="E1DFDD"/>
    </w:rPr>
  </w:style>
  <w:style w:type="paragraph" w:styleId="afc">
    <w:name w:val="Body Text"/>
    <w:basedOn w:val="a"/>
    <w:link w:val="afd"/>
    <w:rsid w:val="00896086"/>
    <w:pPr>
      <w:widowControl w:val="0"/>
      <w:autoSpaceDE w:val="0"/>
      <w:autoSpaceDN w:val="0"/>
      <w:adjustRightInd w:val="0"/>
      <w:spacing w:after="120"/>
    </w:pPr>
    <w:rPr>
      <w:sz w:val="28"/>
    </w:rPr>
  </w:style>
  <w:style w:type="character" w:customStyle="1" w:styleId="afd">
    <w:name w:val="Основной текст Знак"/>
    <w:basedOn w:val="a0"/>
    <w:link w:val="afc"/>
    <w:rsid w:val="00896086"/>
    <w:rPr>
      <w:sz w:val="28"/>
    </w:rPr>
  </w:style>
  <w:style w:type="paragraph" w:customStyle="1" w:styleId="11">
    <w:name w:val="Стиль1"/>
    <w:basedOn w:val="afe"/>
    <w:link w:val="12"/>
    <w:qFormat/>
    <w:rsid w:val="006513C1"/>
    <w:pPr>
      <w:ind w:firstLine="708"/>
      <w:jc w:val="both"/>
    </w:pPr>
    <w:rPr>
      <w:rFonts w:eastAsiaTheme="minorHAnsi"/>
      <w:sz w:val="26"/>
      <w:szCs w:val="26"/>
      <w:lang w:eastAsia="en-US"/>
    </w:rPr>
  </w:style>
  <w:style w:type="character" w:customStyle="1" w:styleId="12">
    <w:name w:val="Стиль1 Знак"/>
    <w:basedOn w:val="a0"/>
    <w:link w:val="11"/>
    <w:rsid w:val="006513C1"/>
    <w:rPr>
      <w:rFonts w:eastAsiaTheme="minorHAnsi"/>
      <w:sz w:val="26"/>
      <w:szCs w:val="26"/>
      <w:lang w:eastAsia="en-US"/>
    </w:rPr>
  </w:style>
  <w:style w:type="paragraph" w:styleId="afe">
    <w:name w:val="No Spacing"/>
    <w:uiPriority w:val="1"/>
    <w:qFormat/>
    <w:rsid w:val="006513C1"/>
  </w:style>
  <w:style w:type="character" w:styleId="aff">
    <w:name w:val="Placeholder Text"/>
    <w:basedOn w:val="a0"/>
    <w:uiPriority w:val="99"/>
    <w:semiHidden/>
    <w:rsid w:val="006513C1"/>
    <w:rPr>
      <w:color w:val="808080"/>
    </w:rPr>
  </w:style>
  <w:style w:type="character" w:customStyle="1" w:styleId="af7">
    <w:name w:val="Абзац списка Знак"/>
    <w:link w:val="af6"/>
    <w:uiPriority w:val="34"/>
    <w:locked/>
    <w:rsid w:val="001522BF"/>
  </w:style>
  <w:style w:type="paragraph" w:styleId="aff0">
    <w:name w:val="endnote text"/>
    <w:basedOn w:val="a"/>
    <w:link w:val="aff1"/>
    <w:uiPriority w:val="99"/>
    <w:semiHidden/>
    <w:unhideWhenUsed/>
    <w:rsid w:val="006D2BF0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6D2BF0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6D2BF0"/>
    <w:rPr>
      <w:vertAlign w:val="superscript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832EE"/>
    <w:rPr>
      <w:color w:val="605E5C"/>
      <w:shd w:val="clear" w:color="auto" w:fill="E1DFDD"/>
    </w:rPr>
  </w:style>
  <w:style w:type="character" w:styleId="aff3">
    <w:name w:val="Unresolved Mention"/>
    <w:basedOn w:val="a0"/>
    <w:uiPriority w:val="99"/>
    <w:semiHidden/>
    <w:unhideWhenUsed/>
    <w:rsid w:val="000C476B"/>
    <w:rPr>
      <w:color w:val="605E5C"/>
      <w:shd w:val="clear" w:color="auto" w:fill="E1DFDD"/>
    </w:rPr>
  </w:style>
  <w:style w:type="table" w:customStyle="1" w:styleId="-411">
    <w:name w:val="Таблица-сетка 4 — акцент 11"/>
    <w:basedOn w:val="a1"/>
    <w:next w:val="-41"/>
    <w:uiPriority w:val="49"/>
    <w:rsid w:val="009D63E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1">
    <w:name w:val="Grid Table 4 Accent 1"/>
    <w:basedOn w:val="a1"/>
    <w:uiPriority w:val="49"/>
    <w:rsid w:val="009D63E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2EAC-F973-4356-B1F5-EA7C21D9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 Kurmashev</dc:creator>
  <cp:lastModifiedBy>Almas Arzikulov</cp:lastModifiedBy>
  <cp:revision>2</cp:revision>
  <cp:lastPrinted>2024-04-09T07:18:00Z</cp:lastPrinted>
  <dcterms:created xsi:type="dcterms:W3CDTF">2025-04-04T07:22:00Z</dcterms:created>
  <dcterms:modified xsi:type="dcterms:W3CDTF">2025-04-04T07:22:00Z</dcterms:modified>
</cp:coreProperties>
</file>